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W w:w="9016" w:type="dxa"/>
        <w:tblLook w:val="04A0" w:firstRow="1" w:lastRow="0" w:firstColumn="1" w:lastColumn="0" w:noHBand="0" w:noVBand="1"/>
      </w:tblPr>
      <w:tblGrid>
        <w:gridCol w:w="1696"/>
        <w:gridCol w:w="7320"/>
      </w:tblGrid>
      <w:tr w:rsidR="00616179" w:rsidRPr="00CF2570" w14:paraId="5EA36895" w14:textId="77777777" w:rsidTr="2AF1ED69">
        <w:tc>
          <w:tcPr>
            <w:tcW w:w="9016" w:type="dxa"/>
            <w:gridSpan w:val="2"/>
            <w:shd w:val="clear" w:color="auto" w:fill="FFF2CC" w:themeFill="accent4" w:themeFillTint="33"/>
          </w:tcPr>
          <w:p w14:paraId="7638084D" w14:textId="67AE819C" w:rsidR="00616179" w:rsidRPr="00CF2570" w:rsidRDefault="00616179" w:rsidP="00AA76F2">
            <w:pPr>
              <w:spacing w:after="200" w:line="276" w:lineRule="auto"/>
              <w:outlineLvl w:val="0"/>
              <w:rPr>
                <w:rFonts w:asciiTheme="minorHAnsi" w:hAnsiTheme="minorHAnsi" w:cstheme="minorHAnsi"/>
                <w:b/>
                <w:sz w:val="22"/>
                <w:szCs w:val="22"/>
              </w:rPr>
            </w:pPr>
            <w:r w:rsidRPr="00CF2570">
              <w:rPr>
                <w:rFonts w:asciiTheme="minorHAnsi" w:hAnsiTheme="minorHAnsi" w:cstheme="minorHAnsi"/>
                <w:b/>
                <w:sz w:val="22"/>
                <w:szCs w:val="22"/>
              </w:rPr>
              <w:t xml:space="preserve">Job Description – </w:t>
            </w:r>
            <w:r w:rsidR="007B332D">
              <w:rPr>
                <w:rFonts w:asciiTheme="minorHAnsi" w:hAnsiTheme="minorHAnsi" w:cstheme="minorHAnsi"/>
                <w:b/>
                <w:sz w:val="22"/>
                <w:szCs w:val="22"/>
              </w:rPr>
              <w:t>EAST MIDLANDS ACADEMY TRUST</w:t>
            </w:r>
            <w:r w:rsidRPr="00CF2570">
              <w:rPr>
                <w:rFonts w:asciiTheme="minorHAnsi" w:hAnsiTheme="minorHAnsi" w:cstheme="minorHAnsi"/>
                <w:b/>
                <w:sz w:val="22"/>
                <w:szCs w:val="22"/>
              </w:rPr>
              <w:t xml:space="preserve">  </w:t>
            </w:r>
          </w:p>
        </w:tc>
      </w:tr>
      <w:tr w:rsidR="00616179" w:rsidRPr="00CF2570" w14:paraId="5FC6EE6A" w14:textId="77777777" w:rsidTr="2AF1ED69">
        <w:trPr>
          <w:trHeight w:val="436"/>
        </w:trPr>
        <w:tc>
          <w:tcPr>
            <w:tcW w:w="1696" w:type="dxa"/>
            <w:shd w:val="clear" w:color="auto" w:fill="DEEAF6" w:themeFill="accent1" w:themeFillTint="33"/>
          </w:tcPr>
          <w:p w14:paraId="3DF00AA6"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Job title:</w:t>
            </w:r>
          </w:p>
        </w:tc>
        <w:tc>
          <w:tcPr>
            <w:tcW w:w="7320" w:type="dxa"/>
          </w:tcPr>
          <w:p w14:paraId="3CD55912" w14:textId="56B29470" w:rsidR="00616179" w:rsidRPr="00CF2570" w:rsidRDefault="008318B7" w:rsidP="00CF2570">
            <w:pPr>
              <w:outlineLvl w:val="0"/>
              <w:rPr>
                <w:rFonts w:asciiTheme="minorHAnsi" w:hAnsiTheme="minorHAnsi" w:cstheme="minorHAnsi"/>
                <w:sz w:val="22"/>
                <w:szCs w:val="22"/>
              </w:rPr>
            </w:pPr>
            <w:r>
              <w:rPr>
                <w:rFonts w:asciiTheme="minorHAnsi" w:hAnsiTheme="minorHAnsi" w:cstheme="minorHAnsi"/>
                <w:sz w:val="22"/>
                <w:szCs w:val="22"/>
              </w:rPr>
              <w:t xml:space="preserve">Examinations Assistant </w:t>
            </w:r>
            <w:r w:rsidR="00A22400">
              <w:rPr>
                <w:rFonts w:asciiTheme="minorHAnsi" w:hAnsiTheme="minorHAnsi" w:cstheme="minorHAnsi"/>
                <w:sz w:val="22"/>
                <w:szCs w:val="22"/>
              </w:rPr>
              <w:t xml:space="preserve"> </w:t>
            </w:r>
            <w:r w:rsidR="00CA2FBD" w:rsidRPr="00CF2570">
              <w:rPr>
                <w:rFonts w:asciiTheme="minorHAnsi" w:hAnsiTheme="minorHAnsi" w:cstheme="minorHAnsi"/>
                <w:sz w:val="22"/>
                <w:szCs w:val="22"/>
              </w:rPr>
              <w:t xml:space="preserve"> </w:t>
            </w:r>
          </w:p>
        </w:tc>
      </w:tr>
      <w:tr w:rsidR="00616179" w:rsidRPr="00CF2570" w14:paraId="21F4EDDA" w14:textId="77777777" w:rsidTr="2AF1ED69">
        <w:tc>
          <w:tcPr>
            <w:tcW w:w="1696" w:type="dxa"/>
            <w:shd w:val="clear" w:color="auto" w:fill="DEEAF6" w:themeFill="accent1" w:themeFillTint="33"/>
          </w:tcPr>
          <w:p w14:paraId="6DB54168"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Responsible to:</w:t>
            </w:r>
          </w:p>
        </w:tc>
        <w:tc>
          <w:tcPr>
            <w:tcW w:w="7320" w:type="dxa"/>
          </w:tcPr>
          <w:p w14:paraId="2CAA99FD" w14:textId="14E4F0F5" w:rsidR="00ED4064" w:rsidRDefault="00A22400" w:rsidP="00587FEE">
            <w:pPr>
              <w:outlineLvl w:val="0"/>
              <w:rPr>
                <w:rFonts w:asciiTheme="minorHAnsi" w:hAnsiTheme="minorHAnsi" w:cstheme="minorHAnsi"/>
                <w:sz w:val="22"/>
                <w:szCs w:val="22"/>
              </w:rPr>
            </w:pPr>
            <w:r>
              <w:rPr>
                <w:rFonts w:asciiTheme="minorHAnsi" w:hAnsiTheme="minorHAnsi" w:cstheme="minorHAnsi"/>
                <w:sz w:val="22"/>
                <w:szCs w:val="22"/>
              </w:rPr>
              <w:t xml:space="preserve">Deputy Headteacher </w:t>
            </w:r>
          </w:p>
          <w:p w14:paraId="2FE9C089" w14:textId="05FEB277" w:rsidR="008318B7" w:rsidRDefault="008318B7" w:rsidP="00587FEE">
            <w:pPr>
              <w:outlineLvl w:val="0"/>
              <w:rPr>
                <w:rFonts w:asciiTheme="minorHAnsi" w:hAnsiTheme="minorHAnsi" w:cstheme="minorHAnsi"/>
                <w:sz w:val="22"/>
                <w:szCs w:val="22"/>
              </w:rPr>
            </w:pPr>
            <w:r>
              <w:rPr>
                <w:rFonts w:asciiTheme="minorHAnsi" w:hAnsiTheme="minorHAnsi" w:cstheme="minorHAnsi"/>
                <w:sz w:val="22"/>
                <w:szCs w:val="22"/>
              </w:rPr>
              <w:t xml:space="preserve">Exams Officer / Exams Manager </w:t>
            </w:r>
          </w:p>
          <w:p w14:paraId="5D9B1802" w14:textId="55388E97" w:rsidR="00F6745D" w:rsidRPr="00CF2570" w:rsidRDefault="00F6745D" w:rsidP="00587FEE">
            <w:pPr>
              <w:outlineLvl w:val="0"/>
              <w:rPr>
                <w:rFonts w:asciiTheme="minorHAnsi" w:hAnsiTheme="minorHAnsi" w:cstheme="minorHAnsi"/>
                <w:sz w:val="22"/>
                <w:szCs w:val="22"/>
              </w:rPr>
            </w:pPr>
            <w:r>
              <w:rPr>
                <w:rFonts w:asciiTheme="minorHAnsi" w:hAnsiTheme="minorHAnsi" w:cstheme="minorHAnsi"/>
                <w:sz w:val="22"/>
                <w:szCs w:val="22"/>
              </w:rPr>
              <w:t xml:space="preserve">Executive Headteacher </w:t>
            </w:r>
            <w:r w:rsidR="008318B7">
              <w:rPr>
                <w:rFonts w:asciiTheme="minorHAnsi" w:hAnsiTheme="minorHAnsi" w:cstheme="minorHAnsi"/>
                <w:sz w:val="22"/>
                <w:szCs w:val="22"/>
              </w:rPr>
              <w:t xml:space="preserve">/ Headteacher </w:t>
            </w:r>
          </w:p>
        </w:tc>
      </w:tr>
      <w:tr w:rsidR="00105927" w:rsidRPr="00CF2570" w14:paraId="2C29C5CC" w14:textId="77777777" w:rsidTr="00A22400">
        <w:trPr>
          <w:trHeight w:val="597"/>
        </w:trPr>
        <w:tc>
          <w:tcPr>
            <w:tcW w:w="1696" w:type="dxa"/>
            <w:shd w:val="clear" w:color="auto" w:fill="DEEAF6" w:themeFill="accent1" w:themeFillTint="33"/>
          </w:tcPr>
          <w:p w14:paraId="4C5597F7" w14:textId="1673D8DE" w:rsidR="00105927" w:rsidRPr="00CF2570" w:rsidRDefault="00B90432"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Liaising</w:t>
            </w:r>
            <w:r w:rsidR="00105927" w:rsidRPr="00CF2570">
              <w:rPr>
                <w:rFonts w:asciiTheme="minorHAnsi" w:hAnsiTheme="minorHAnsi" w:cstheme="minorHAnsi"/>
                <w:b/>
                <w:sz w:val="22"/>
                <w:szCs w:val="22"/>
              </w:rPr>
              <w:t xml:space="preserve"> with:</w:t>
            </w:r>
          </w:p>
        </w:tc>
        <w:tc>
          <w:tcPr>
            <w:tcW w:w="7320" w:type="dxa"/>
            <w:shd w:val="clear" w:color="auto" w:fill="auto"/>
          </w:tcPr>
          <w:p w14:paraId="0AB3BB6C" w14:textId="747C2736" w:rsidR="00105927" w:rsidRPr="00CF2570" w:rsidRDefault="008318B7" w:rsidP="00390F6E">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 xml:space="preserve">School </w:t>
            </w:r>
            <w:r w:rsidR="00F6745D">
              <w:rPr>
                <w:rFonts w:asciiTheme="minorHAnsi" w:hAnsiTheme="minorHAnsi" w:cstheme="minorHAnsi"/>
                <w:sz w:val="22"/>
                <w:szCs w:val="22"/>
              </w:rPr>
              <w:t xml:space="preserve">colleagues, </w:t>
            </w:r>
            <w:r w:rsidR="00D16E05" w:rsidRPr="007B332D">
              <w:rPr>
                <w:rFonts w:asciiTheme="minorHAnsi" w:hAnsiTheme="minorHAnsi" w:cstheme="minorHAnsi"/>
                <w:sz w:val="22"/>
                <w:szCs w:val="22"/>
              </w:rPr>
              <w:t xml:space="preserve">EMAT </w:t>
            </w:r>
            <w:r w:rsidR="00105927" w:rsidRPr="007B332D">
              <w:rPr>
                <w:rFonts w:asciiTheme="minorHAnsi" w:hAnsiTheme="minorHAnsi" w:cstheme="minorHAnsi"/>
                <w:sz w:val="22"/>
                <w:szCs w:val="22"/>
              </w:rPr>
              <w:t>senior leadership team</w:t>
            </w:r>
            <w:r w:rsidR="00D16E05" w:rsidRPr="007B332D">
              <w:rPr>
                <w:rFonts w:asciiTheme="minorHAnsi" w:hAnsiTheme="minorHAnsi" w:cstheme="minorHAnsi"/>
                <w:sz w:val="22"/>
                <w:szCs w:val="22"/>
              </w:rPr>
              <w:t>s</w:t>
            </w:r>
            <w:r w:rsidR="00105927" w:rsidRPr="007B332D">
              <w:rPr>
                <w:rFonts w:asciiTheme="minorHAnsi" w:hAnsiTheme="minorHAnsi" w:cstheme="minorHAnsi"/>
                <w:sz w:val="22"/>
                <w:szCs w:val="22"/>
              </w:rPr>
              <w:t>, parents/carers, trust central team, governors,</w:t>
            </w:r>
            <w:r w:rsidR="00390F6E" w:rsidRPr="007B332D">
              <w:rPr>
                <w:rFonts w:asciiTheme="minorHAnsi" w:hAnsiTheme="minorHAnsi" w:cstheme="minorHAnsi"/>
                <w:sz w:val="22"/>
                <w:szCs w:val="22"/>
              </w:rPr>
              <w:t xml:space="preserve"> other trust schools, </w:t>
            </w:r>
            <w:r w:rsidR="00105927" w:rsidRPr="007B332D">
              <w:rPr>
                <w:rFonts w:asciiTheme="minorHAnsi" w:hAnsiTheme="minorHAnsi" w:cstheme="minorHAnsi"/>
                <w:sz w:val="22"/>
                <w:szCs w:val="22"/>
              </w:rPr>
              <w:t>external agencies, relevant support staff.</w:t>
            </w:r>
            <w:r w:rsidR="00105927" w:rsidRPr="00CF2570">
              <w:rPr>
                <w:rFonts w:asciiTheme="minorHAnsi" w:hAnsiTheme="minorHAnsi" w:cstheme="minorHAnsi"/>
                <w:sz w:val="22"/>
                <w:szCs w:val="22"/>
              </w:rPr>
              <w:t xml:space="preserve"> </w:t>
            </w:r>
          </w:p>
        </w:tc>
      </w:tr>
      <w:tr w:rsidR="00616179" w:rsidRPr="00CF2570" w14:paraId="3370B3EB" w14:textId="77777777" w:rsidTr="00AE23BD">
        <w:tc>
          <w:tcPr>
            <w:tcW w:w="1696" w:type="dxa"/>
            <w:shd w:val="clear" w:color="auto" w:fill="DEEAF6" w:themeFill="accent1" w:themeFillTint="33"/>
          </w:tcPr>
          <w:p w14:paraId="4EE52C2E" w14:textId="77777777" w:rsidR="00AD319E" w:rsidRDefault="00AD319E" w:rsidP="00AD319E">
            <w:pPr>
              <w:spacing w:after="200"/>
              <w:jc w:val="right"/>
              <w:outlineLvl w:val="0"/>
              <w:rPr>
                <w:rFonts w:asciiTheme="minorHAnsi" w:hAnsiTheme="minorHAnsi" w:cstheme="minorHAnsi"/>
                <w:b/>
                <w:sz w:val="22"/>
                <w:szCs w:val="22"/>
              </w:rPr>
            </w:pPr>
            <w:r>
              <w:rPr>
                <w:rFonts w:asciiTheme="minorHAnsi" w:hAnsiTheme="minorHAnsi" w:cstheme="minorHAnsi"/>
                <w:b/>
                <w:sz w:val="22"/>
                <w:szCs w:val="22"/>
              </w:rPr>
              <w:t>Working hours:</w:t>
            </w:r>
          </w:p>
          <w:p w14:paraId="5507BAC0" w14:textId="77777777" w:rsidR="00AD319E" w:rsidRDefault="00AD319E" w:rsidP="00AD319E">
            <w:pPr>
              <w:spacing w:after="200"/>
              <w:jc w:val="right"/>
              <w:outlineLvl w:val="0"/>
              <w:rPr>
                <w:rFonts w:asciiTheme="minorHAnsi" w:hAnsiTheme="minorHAnsi" w:cstheme="minorHAnsi"/>
                <w:b/>
                <w:sz w:val="22"/>
                <w:szCs w:val="22"/>
              </w:rPr>
            </w:pPr>
          </w:p>
          <w:p w14:paraId="65111616" w14:textId="77777777" w:rsidR="00AD319E" w:rsidRDefault="00AD319E" w:rsidP="00AD319E">
            <w:pPr>
              <w:spacing w:after="200"/>
              <w:jc w:val="right"/>
              <w:outlineLvl w:val="0"/>
              <w:rPr>
                <w:rFonts w:asciiTheme="minorHAnsi" w:hAnsiTheme="minorHAnsi" w:cstheme="minorHAnsi"/>
                <w:b/>
                <w:sz w:val="22"/>
                <w:szCs w:val="22"/>
              </w:rPr>
            </w:pPr>
          </w:p>
          <w:p w14:paraId="5995F95A" w14:textId="5B892973" w:rsidR="00616179" w:rsidRPr="00CF2570" w:rsidRDefault="001777CF" w:rsidP="00AD319E">
            <w:pPr>
              <w:spacing w:after="200"/>
              <w:jc w:val="right"/>
              <w:outlineLvl w:val="0"/>
              <w:rPr>
                <w:rFonts w:asciiTheme="minorHAnsi" w:hAnsiTheme="minorHAnsi" w:cstheme="minorHAnsi"/>
                <w:b/>
                <w:sz w:val="22"/>
                <w:szCs w:val="22"/>
              </w:rPr>
            </w:pPr>
            <w:r w:rsidRPr="00CF2570">
              <w:rPr>
                <w:rFonts w:asciiTheme="minorHAnsi" w:hAnsiTheme="minorHAnsi" w:cstheme="minorHAnsi"/>
                <w:b/>
                <w:sz w:val="22"/>
                <w:szCs w:val="22"/>
              </w:rPr>
              <w:t>Pay range:</w:t>
            </w:r>
          </w:p>
        </w:tc>
        <w:tc>
          <w:tcPr>
            <w:tcW w:w="7320" w:type="dxa"/>
            <w:shd w:val="clear" w:color="auto" w:fill="auto"/>
          </w:tcPr>
          <w:p w14:paraId="4715DDD3" w14:textId="0424D208" w:rsidR="00AD319E" w:rsidRDefault="00EF6F6A" w:rsidP="008B788A">
            <w:pPr>
              <w:outlineLvl w:val="0"/>
              <w:rPr>
                <w:rFonts w:asciiTheme="minorHAnsi" w:hAnsiTheme="minorHAnsi" w:cstheme="minorHAnsi"/>
                <w:sz w:val="22"/>
                <w:szCs w:val="22"/>
              </w:rPr>
            </w:pPr>
            <w:r>
              <w:rPr>
                <w:rFonts w:asciiTheme="minorHAnsi" w:hAnsiTheme="minorHAnsi" w:cstheme="minorHAnsi"/>
                <w:sz w:val="22"/>
                <w:szCs w:val="22"/>
              </w:rPr>
              <w:t>3</w:t>
            </w:r>
            <w:r w:rsidR="00670646">
              <w:rPr>
                <w:rFonts w:asciiTheme="minorHAnsi" w:hAnsiTheme="minorHAnsi" w:cstheme="minorHAnsi"/>
                <w:sz w:val="22"/>
                <w:szCs w:val="22"/>
              </w:rPr>
              <w:t>0</w:t>
            </w:r>
            <w:r w:rsidR="00F6745D" w:rsidRPr="008B788A">
              <w:rPr>
                <w:rFonts w:asciiTheme="minorHAnsi" w:hAnsiTheme="minorHAnsi" w:cstheme="minorHAnsi"/>
                <w:sz w:val="22"/>
                <w:szCs w:val="22"/>
              </w:rPr>
              <w:t xml:space="preserve"> hours per week</w:t>
            </w:r>
            <w:r w:rsidR="002F4F5D">
              <w:rPr>
                <w:rFonts w:asciiTheme="minorHAnsi" w:hAnsiTheme="minorHAnsi" w:cstheme="minorHAnsi"/>
                <w:sz w:val="22"/>
                <w:szCs w:val="22"/>
              </w:rPr>
              <w:t xml:space="preserve"> </w:t>
            </w:r>
            <w:r w:rsidR="00AD319E">
              <w:rPr>
                <w:rFonts w:asciiTheme="minorHAnsi" w:hAnsiTheme="minorHAnsi" w:cstheme="minorHAnsi"/>
                <w:sz w:val="22"/>
                <w:szCs w:val="22"/>
              </w:rPr>
              <w:t>over 40 weeks a year</w:t>
            </w:r>
            <w:r w:rsidR="002F4F5D">
              <w:rPr>
                <w:rFonts w:asciiTheme="minorHAnsi" w:hAnsiTheme="minorHAnsi" w:cstheme="minorHAnsi"/>
                <w:sz w:val="22"/>
                <w:szCs w:val="22"/>
              </w:rPr>
              <w:t xml:space="preserve"> (1200 hours per year)</w:t>
            </w:r>
          </w:p>
          <w:p w14:paraId="23009F31" w14:textId="47A8B25F" w:rsidR="00EA3FFC" w:rsidRDefault="00670646" w:rsidP="008B788A">
            <w:pPr>
              <w:outlineLvl w:val="0"/>
              <w:rPr>
                <w:rFonts w:asciiTheme="minorHAnsi" w:hAnsiTheme="minorHAnsi" w:cstheme="minorHAnsi"/>
                <w:sz w:val="22"/>
                <w:szCs w:val="22"/>
              </w:rPr>
            </w:pPr>
            <w:r w:rsidRPr="00670646">
              <w:rPr>
                <w:rFonts w:asciiTheme="minorHAnsi" w:hAnsiTheme="minorHAnsi" w:cstheme="minorHAnsi"/>
                <w:i/>
                <w:iCs/>
                <w:sz w:val="22"/>
                <w:szCs w:val="22"/>
              </w:rPr>
              <w:t xml:space="preserve">Flexible working needed – </w:t>
            </w:r>
            <w:r w:rsidR="00AD319E">
              <w:rPr>
                <w:rFonts w:asciiTheme="minorHAnsi" w:hAnsiTheme="minorHAnsi" w:cstheme="minorHAnsi"/>
                <w:i/>
                <w:iCs/>
                <w:sz w:val="22"/>
                <w:szCs w:val="22"/>
              </w:rPr>
              <w:t xml:space="preserve">longer days </w:t>
            </w:r>
            <w:r w:rsidRPr="00670646">
              <w:rPr>
                <w:rFonts w:asciiTheme="minorHAnsi" w:hAnsiTheme="minorHAnsi" w:cstheme="minorHAnsi"/>
                <w:i/>
                <w:iCs/>
                <w:sz w:val="22"/>
                <w:szCs w:val="22"/>
              </w:rPr>
              <w:t>during exam period</w:t>
            </w:r>
            <w:r w:rsidR="00AD319E">
              <w:rPr>
                <w:rFonts w:asciiTheme="minorHAnsi" w:hAnsiTheme="minorHAnsi" w:cstheme="minorHAnsi"/>
                <w:i/>
                <w:iCs/>
                <w:sz w:val="22"/>
                <w:szCs w:val="22"/>
              </w:rPr>
              <w:t>s (Nov/Dec, Feb/Mar, and May/June)</w:t>
            </w:r>
            <w:r w:rsidRPr="00670646">
              <w:rPr>
                <w:rFonts w:asciiTheme="minorHAnsi" w:hAnsiTheme="minorHAnsi" w:cstheme="minorHAnsi"/>
                <w:i/>
                <w:iCs/>
                <w:sz w:val="22"/>
                <w:szCs w:val="22"/>
              </w:rPr>
              <w:t xml:space="preserve"> and shorter days when exams are not on.</w:t>
            </w:r>
          </w:p>
          <w:p w14:paraId="54856464" w14:textId="0B5ADC95" w:rsidR="00F6745D" w:rsidRPr="008B788A" w:rsidRDefault="00AD319E" w:rsidP="008B788A">
            <w:pPr>
              <w:outlineLvl w:val="0"/>
              <w:rPr>
                <w:rFonts w:asciiTheme="minorHAnsi" w:hAnsiTheme="minorHAnsi" w:cstheme="minorHAnsi"/>
                <w:sz w:val="22"/>
                <w:szCs w:val="22"/>
              </w:rPr>
            </w:pPr>
            <w:r>
              <w:rPr>
                <w:rFonts w:asciiTheme="minorHAnsi" w:hAnsiTheme="minorHAnsi" w:cstheme="minorHAnsi"/>
                <w:sz w:val="22"/>
                <w:szCs w:val="22"/>
              </w:rPr>
              <w:t>40 weeks a year</w:t>
            </w:r>
            <w:r w:rsidR="00CD6EA6">
              <w:rPr>
                <w:rFonts w:asciiTheme="minorHAnsi" w:hAnsiTheme="minorHAnsi" w:cstheme="minorHAnsi"/>
                <w:sz w:val="22"/>
                <w:szCs w:val="22"/>
              </w:rPr>
              <w:t xml:space="preserve"> (</w:t>
            </w:r>
            <w:r>
              <w:rPr>
                <w:rFonts w:asciiTheme="minorHAnsi" w:hAnsiTheme="minorHAnsi" w:cstheme="minorHAnsi"/>
                <w:sz w:val="22"/>
                <w:szCs w:val="22"/>
              </w:rPr>
              <w:t>t</w:t>
            </w:r>
            <w:r w:rsidR="008318B7">
              <w:rPr>
                <w:rFonts w:asciiTheme="minorHAnsi" w:hAnsiTheme="minorHAnsi" w:cstheme="minorHAnsi"/>
                <w:sz w:val="22"/>
                <w:szCs w:val="22"/>
              </w:rPr>
              <w:t>erm time plus 5 training days and 1</w:t>
            </w:r>
            <w:r w:rsidR="00F6745D" w:rsidRPr="008B788A">
              <w:rPr>
                <w:rFonts w:asciiTheme="minorHAnsi" w:hAnsiTheme="minorHAnsi" w:cstheme="minorHAnsi"/>
                <w:sz w:val="22"/>
                <w:szCs w:val="22"/>
              </w:rPr>
              <w:t xml:space="preserve"> </w:t>
            </w:r>
            <w:r w:rsidR="00EF6F6A" w:rsidRPr="008B788A">
              <w:rPr>
                <w:rFonts w:asciiTheme="minorHAnsi" w:hAnsiTheme="minorHAnsi" w:cstheme="minorHAnsi"/>
                <w:sz w:val="22"/>
                <w:szCs w:val="22"/>
              </w:rPr>
              <w:t>wee</w:t>
            </w:r>
            <w:r w:rsidR="00EF6F6A">
              <w:rPr>
                <w:rFonts w:asciiTheme="minorHAnsi" w:hAnsiTheme="minorHAnsi" w:cstheme="minorHAnsi"/>
                <w:sz w:val="22"/>
                <w:szCs w:val="22"/>
              </w:rPr>
              <w:t xml:space="preserve">k </w:t>
            </w:r>
            <w:r>
              <w:rPr>
                <w:rFonts w:asciiTheme="minorHAnsi" w:hAnsiTheme="minorHAnsi" w:cstheme="minorHAnsi"/>
                <w:sz w:val="22"/>
                <w:szCs w:val="22"/>
              </w:rPr>
              <w:t xml:space="preserve">in August to </w:t>
            </w:r>
            <w:r w:rsidR="00F6745D" w:rsidRPr="008B788A">
              <w:rPr>
                <w:rFonts w:asciiTheme="minorHAnsi" w:hAnsiTheme="minorHAnsi" w:cstheme="minorHAnsi"/>
                <w:sz w:val="22"/>
                <w:szCs w:val="22"/>
              </w:rPr>
              <w:t>include GCSE</w:t>
            </w:r>
            <w:r w:rsidR="008B788A">
              <w:rPr>
                <w:rFonts w:asciiTheme="minorHAnsi" w:hAnsiTheme="minorHAnsi" w:cstheme="minorHAnsi"/>
                <w:sz w:val="22"/>
                <w:szCs w:val="22"/>
              </w:rPr>
              <w:t xml:space="preserve"> &amp; A-Level</w:t>
            </w:r>
            <w:r w:rsidR="00F6745D" w:rsidRPr="008B788A">
              <w:rPr>
                <w:rFonts w:asciiTheme="minorHAnsi" w:hAnsiTheme="minorHAnsi" w:cstheme="minorHAnsi"/>
                <w:sz w:val="22"/>
                <w:szCs w:val="22"/>
              </w:rPr>
              <w:t xml:space="preserve"> results day</w:t>
            </w:r>
            <w:r>
              <w:rPr>
                <w:rFonts w:asciiTheme="minorHAnsi" w:hAnsiTheme="minorHAnsi" w:cstheme="minorHAnsi"/>
                <w:sz w:val="22"/>
                <w:szCs w:val="22"/>
              </w:rPr>
              <w:t>s</w:t>
            </w:r>
            <w:r w:rsidR="00CD6EA6">
              <w:rPr>
                <w:rFonts w:asciiTheme="minorHAnsi" w:hAnsiTheme="minorHAnsi" w:cstheme="minorHAnsi"/>
                <w:sz w:val="22"/>
                <w:szCs w:val="22"/>
              </w:rPr>
              <w:t>)</w:t>
            </w:r>
          </w:p>
          <w:p w14:paraId="698BCE28" w14:textId="6B42BCEF" w:rsidR="008B788A" w:rsidRPr="008B788A" w:rsidRDefault="008B788A" w:rsidP="008B788A">
            <w:pPr>
              <w:outlineLvl w:val="0"/>
              <w:rPr>
                <w:rFonts w:asciiTheme="minorHAnsi" w:hAnsiTheme="minorHAnsi" w:cstheme="minorHAnsi"/>
                <w:sz w:val="22"/>
                <w:szCs w:val="22"/>
              </w:rPr>
            </w:pPr>
            <w:r w:rsidRPr="008B788A">
              <w:rPr>
                <w:rFonts w:asciiTheme="minorHAnsi" w:hAnsiTheme="minorHAnsi" w:cstheme="minorHAnsi"/>
                <w:sz w:val="22"/>
                <w:szCs w:val="22"/>
              </w:rPr>
              <w:t xml:space="preserve">Scale point </w:t>
            </w:r>
            <w:r w:rsidR="007B3F3F">
              <w:rPr>
                <w:rFonts w:asciiTheme="minorHAnsi" w:hAnsiTheme="minorHAnsi" w:cstheme="minorHAnsi"/>
                <w:sz w:val="22"/>
                <w:szCs w:val="22"/>
              </w:rPr>
              <w:t xml:space="preserve">3-5 </w:t>
            </w:r>
          </w:p>
        </w:tc>
      </w:tr>
      <w:tr w:rsidR="00415646" w:rsidRPr="00CF2570" w14:paraId="622E07B8" w14:textId="77777777" w:rsidTr="00415646">
        <w:tc>
          <w:tcPr>
            <w:tcW w:w="1696" w:type="dxa"/>
            <w:shd w:val="clear" w:color="auto" w:fill="DEEAF6" w:themeFill="accent1" w:themeFillTint="33"/>
          </w:tcPr>
          <w:p w14:paraId="4BA366F1" w14:textId="1E72ECEA" w:rsidR="00415646" w:rsidRPr="00CF2570" w:rsidRDefault="00415646"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Contract terms:</w:t>
            </w:r>
          </w:p>
        </w:tc>
        <w:tc>
          <w:tcPr>
            <w:tcW w:w="7320" w:type="dxa"/>
            <w:shd w:val="clear" w:color="auto" w:fill="auto"/>
          </w:tcPr>
          <w:p w14:paraId="56B112E0" w14:textId="783E4ECE" w:rsidR="00415646" w:rsidRPr="00CF2570" w:rsidRDefault="006C00E2" w:rsidP="00415646">
            <w:pPr>
              <w:outlineLvl w:val="0"/>
              <w:rPr>
                <w:rFonts w:asciiTheme="minorHAnsi" w:hAnsiTheme="minorHAnsi" w:cstheme="minorHAnsi"/>
                <w:sz w:val="22"/>
                <w:szCs w:val="22"/>
                <w:highlight w:val="yellow"/>
              </w:rPr>
            </w:pPr>
            <w:r w:rsidRPr="006C00E2">
              <w:rPr>
                <w:rFonts w:asciiTheme="minorHAnsi" w:hAnsiTheme="minorHAnsi" w:cstheme="minorHAnsi"/>
                <w:sz w:val="22"/>
                <w:szCs w:val="22"/>
              </w:rPr>
              <w:t xml:space="preserve">Permanent </w:t>
            </w:r>
          </w:p>
        </w:tc>
      </w:tr>
    </w:tbl>
    <w:p w14:paraId="05B2FA9E" w14:textId="1A90F273" w:rsidR="00616179" w:rsidRPr="00CF2570" w:rsidRDefault="00616179" w:rsidP="00F43B3A">
      <w:pPr>
        <w:pStyle w:val="paragraph"/>
        <w:spacing w:before="0" w:beforeAutospacing="0" w:after="0" w:afterAutospacing="0"/>
        <w:jc w:val="center"/>
        <w:textAlignment w:val="baseline"/>
        <w:rPr>
          <w:rStyle w:val="eop"/>
          <w:rFonts w:asciiTheme="minorHAnsi" w:hAnsiTheme="minorHAnsi" w:cstheme="minorHAnsi"/>
          <w:sz w:val="22"/>
          <w:szCs w:val="22"/>
        </w:rPr>
      </w:pPr>
    </w:p>
    <w:p w14:paraId="3E453460" w14:textId="77777777" w:rsidR="001777CF" w:rsidRPr="00CF2570"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CF2570">
        <w:rPr>
          <w:rFonts w:asciiTheme="minorHAnsi" w:hAnsiTheme="minorHAnsi" w:cstheme="minorHAnsi"/>
          <w:noProof/>
          <w:sz w:val="22"/>
          <w:szCs w:val="22"/>
        </w:rPr>
        <w:drawing>
          <wp:inline distT="0" distB="0" distL="0" distR="0" wp14:anchorId="02492E9C" wp14:editId="53E2C3F2">
            <wp:extent cx="2127250" cy="1424710"/>
            <wp:effectExtent l="0" t="0" r="635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792" cy="1461239"/>
                    </a:xfrm>
                    <a:prstGeom prst="rect">
                      <a:avLst/>
                    </a:prstGeom>
                    <a:noFill/>
                  </pic:spPr>
                </pic:pic>
              </a:graphicData>
            </a:graphic>
          </wp:inline>
        </w:drawing>
      </w:r>
    </w:p>
    <w:p w14:paraId="7FF70A75" w14:textId="77777777" w:rsidR="001777CF" w:rsidRPr="00CF2570" w:rsidRDefault="001777CF" w:rsidP="004960D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3592490" w14:textId="77777777" w:rsidR="001777CF" w:rsidRPr="00A22400" w:rsidRDefault="001777CF" w:rsidP="004960D1">
      <w:pPr>
        <w:pStyle w:val="paragraph"/>
        <w:spacing w:before="0" w:beforeAutospacing="0" w:after="0" w:afterAutospacing="0"/>
        <w:textAlignment w:val="baseline"/>
        <w:rPr>
          <w:rStyle w:val="normaltextrun"/>
          <w:rFonts w:asciiTheme="minorHAnsi" w:hAnsiTheme="minorHAnsi" w:cstheme="minorHAnsi"/>
          <w:bCs/>
          <w:sz w:val="22"/>
          <w:szCs w:val="22"/>
        </w:rPr>
      </w:pPr>
      <w:r w:rsidRPr="00A22400">
        <w:rPr>
          <w:rStyle w:val="normaltextrun"/>
          <w:rFonts w:asciiTheme="minorHAnsi" w:hAnsiTheme="minorHAnsi" w:cstheme="minorHAnsi"/>
          <w:bCs/>
          <w:sz w:val="22"/>
          <w:szCs w:val="22"/>
        </w:rPr>
        <w:t xml:space="preserve">All staff should be committed to the </w:t>
      </w:r>
      <w:r w:rsidR="00105927" w:rsidRPr="00A22400">
        <w:rPr>
          <w:rStyle w:val="normaltextrun"/>
          <w:rFonts w:asciiTheme="minorHAnsi" w:hAnsiTheme="minorHAnsi" w:cstheme="minorHAnsi"/>
          <w:bCs/>
          <w:sz w:val="22"/>
          <w:szCs w:val="22"/>
        </w:rPr>
        <w:t>school</w:t>
      </w:r>
      <w:r w:rsidRPr="00A22400">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A22400">
        <w:rPr>
          <w:rStyle w:val="normaltextrun"/>
          <w:rFonts w:asciiTheme="minorHAnsi" w:hAnsiTheme="minorHAnsi" w:cstheme="minorHAnsi"/>
          <w:bCs/>
          <w:sz w:val="22"/>
          <w:szCs w:val="22"/>
        </w:rPr>
        <w:t>school</w:t>
      </w:r>
      <w:r w:rsidRPr="00A22400">
        <w:rPr>
          <w:rStyle w:val="normaltextrun"/>
          <w:rFonts w:asciiTheme="minorHAnsi" w:hAnsiTheme="minorHAnsi" w:cstheme="minorHAnsi"/>
          <w:bCs/>
          <w:sz w:val="22"/>
          <w:szCs w:val="22"/>
        </w:rPr>
        <w:t xml:space="preserve"> leaders, </w:t>
      </w:r>
      <w:proofErr w:type="gramStart"/>
      <w:r w:rsidRPr="00A22400">
        <w:rPr>
          <w:rStyle w:val="normaltextrun"/>
          <w:rFonts w:asciiTheme="minorHAnsi" w:hAnsiTheme="minorHAnsi" w:cstheme="minorHAnsi"/>
          <w:bCs/>
          <w:sz w:val="22"/>
          <w:szCs w:val="22"/>
        </w:rPr>
        <w:t>teachers</w:t>
      </w:r>
      <w:proofErr w:type="gramEnd"/>
      <w:r w:rsidRPr="00A22400">
        <w:rPr>
          <w:rStyle w:val="normaltextrun"/>
          <w:rFonts w:asciiTheme="minorHAnsi" w:hAnsiTheme="minorHAnsi" w:cstheme="minorHAnsi"/>
          <w:bCs/>
          <w:sz w:val="22"/>
          <w:szCs w:val="22"/>
        </w:rPr>
        <w:t xml:space="preserve"> and support staff to be the best they can be.</w:t>
      </w:r>
    </w:p>
    <w:p w14:paraId="4DDC7E1B" w14:textId="77777777" w:rsidR="001777CF" w:rsidRPr="00A22400"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1EDEAAD3" w14:textId="471CFCF3" w:rsidR="00F43B3A" w:rsidRPr="00A22400" w:rsidRDefault="006C00E2" w:rsidP="00F43B3A">
      <w:pPr>
        <w:pStyle w:val="paragraph"/>
        <w:spacing w:before="0" w:beforeAutospacing="0" w:after="0" w:afterAutospacing="0"/>
        <w:jc w:val="both"/>
        <w:textAlignment w:val="baseline"/>
        <w:rPr>
          <w:rStyle w:val="eop"/>
          <w:rFonts w:asciiTheme="minorHAnsi" w:hAnsiTheme="minorHAnsi" w:cstheme="minorHAnsi"/>
          <w:b/>
          <w:bCs/>
          <w:color w:val="0070C0"/>
          <w:sz w:val="22"/>
          <w:szCs w:val="22"/>
        </w:rPr>
      </w:pPr>
      <w:r w:rsidRPr="00A22400">
        <w:rPr>
          <w:rStyle w:val="normaltextrun"/>
          <w:rFonts w:asciiTheme="minorHAnsi" w:hAnsiTheme="minorHAnsi" w:cstheme="minorHAnsi"/>
          <w:b/>
          <w:bCs/>
          <w:color w:val="0070C0"/>
          <w:sz w:val="22"/>
          <w:szCs w:val="22"/>
        </w:rPr>
        <w:t>Purpose of the job</w:t>
      </w:r>
    </w:p>
    <w:p w14:paraId="4245EDBE" w14:textId="4E7E662E" w:rsidR="00F4048B" w:rsidRDefault="00F4048B" w:rsidP="004960D1">
      <w:pPr>
        <w:pStyle w:val="Default"/>
        <w:numPr>
          <w:ilvl w:val="0"/>
          <w:numId w:val="24"/>
        </w:numPr>
        <w:rPr>
          <w:rFonts w:asciiTheme="minorHAnsi" w:hAnsiTheme="minorHAnsi" w:cstheme="minorHAnsi"/>
          <w:color w:val="auto"/>
          <w:sz w:val="22"/>
          <w:szCs w:val="22"/>
        </w:rPr>
      </w:pPr>
      <w:r>
        <w:rPr>
          <w:rFonts w:asciiTheme="minorHAnsi" w:hAnsiTheme="minorHAnsi" w:cstheme="minorHAnsi"/>
          <w:color w:val="auto"/>
          <w:sz w:val="22"/>
          <w:szCs w:val="22"/>
        </w:rPr>
        <w:t xml:space="preserve">To support the Examinations Manager in the administration, organisation and smooth running of all public and internal examinations and related tasks that take place within the school. </w:t>
      </w:r>
    </w:p>
    <w:p w14:paraId="6EB4705F" w14:textId="778327EF" w:rsidR="00F4048B" w:rsidRDefault="00F4048B" w:rsidP="004960D1">
      <w:pPr>
        <w:pStyle w:val="Default"/>
        <w:numPr>
          <w:ilvl w:val="0"/>
          <w:numId w:val="24"/>
        </w:numPr>
        <w:rPr>
          <w:rFonts w:asciiTheme="minorHAnsi" w:hAnsiTheme="minorHAnsi" w:cstheme="minorHAnsi"/>
          <w:color w:val="auto"/>
          <w:sz w:val="22"/>
          <w:szCs w:val="22"/>
        </w:rPr>
      </w:pPr>
      <w:r>
        <w:rPr>
          <w:rFonts w:asciiTheme="minorHAnsi" w:hAnsiTheme="minorHAnsi" w:cstheme="minorHAnsi"/>
          <w:color w:val="auto"/>
          <w:sz w:val="22"/>
          <w:szCs w:val="22"/>
        </w:rPr>
        <w:t xml:space="preserve">To aid collection, storage, handling of all examination materials within the school. </w:t>
      </w:r>
    </w:p>
    <w:p w14:paraId="698B48DA" w14:textId="0F114ACB" w:rsidR="00F4048B" w:rsidRDefault="00F4048B" w:rsidP="004960D1">
      <w:pPr>
        <w:pStyle w:val="Default"/>
        <w:numPr>
          <w:ilvl w:val="0"/>
          <w:numId w:val="24"/>
        </w:numPr>
        <w:rPr>
          <w:rFonts w:asciiTheme="minorHAnsi" w:hAnsiTheme="minorHAnsi" w:cstheme="minorHAnsi"/>
          <w:color w:val="auto"/>
          <w:sz w:val="22"/>
          <w:szCs w:val="22"/>
        </w:rPr>
      </w:pPr>
      <w:r>
        <w:rPr>
          <w:rFonts w:asciiTheme="minorHAnsi" w:hAnsiTheme="minorHAnsi" w:cstheme="minorHAnsi"/>
          <w:color w:val="auto"/>
          <w:sz w:val="22"/>
          <w:szCs w:val="22"/>
        </w:rPr>
        <w:t xml:space="preserve">To deputise for the Examinations Manager as and when required. </w:t>
      </w:r>
    </w:p>
    <w:p w14:paraId="37EF84A0" w14:textId="7CEAE9FC" w:rsidR="00A22400" w:rsidRPr="00A22400" w:rsidRDefault="00A22400" w:rsidP="004960D1">
      <w:pPr>
        <w:pStyle w:val="Default"/>
        <w:numPr>
          <w:ilvl w:val="0"/>
          <w:numId w:val="24"/>
        </w:numPr>
        <w:rPr>
          <w:rFonts w:asciiTheme="minorHAnsi" w:hAnsiTheme="minorHAnsi" w:cstheme="minorHAnsi"/>
          <w:color w:val="auto"/>
          <w:sz w:val="22"/>
          <w:szCs w:val="22"/>
        </w:rPr>
      </w:pPr>
      <w:r w:rsidRPr="00A22400">
        <w:rPr>
          <w:rFonts w:asciiTheme="minorHAnsi" w:hAnsiTheme="minorHAnsi" w:cstheme="minorHAnsi"/>
          <w:color w:val="auto"/>
          <w:sz w:val="22"/>
          <w:szCs w:val="22"/>
        </w:rPr>
        <w:t>To closely liaise with key stakeholders (external and internal) to ensure exams administration processes are strictly followed and key deadlines met</w:t>
      </w:r>
      <w:r w:rsidR="004960D1">
        <w:rPr>
          <w:rFonts w:asciiTheme="minorHAnsi" w:hAnsiTheme="minorHAnsi" w:cstheme="minorHAnsi"/>
          <w:color w:val="auto"/>
          <w:sz w:val="22"/>
          <w:szCs w:val="22"/>
        </w:rPr>
        <w:t>.</w:t>
      </w:r>
    </w:p>
    <w:p w14:paraId="7ABFCACF" w14:textId="5B1F53EB" w:rsidR="00A22400" w:rsidRPr="00A22400" w:rsidRDefault="00A22400" w:rsidP="004960D1">
      <w:pPr>
        <w:pStyle w:val="ListParagraph"/>
        <w:numPr>
          <w:ilvl w:val="0"/>
          <w:numId w:val="24"/>
        </w:numPr>
        <w:spacing w:after="200"/>
        <w:rPr>
          <w:rFonts w:asciiTheme="minorHAnsi" w:eastAsia="Times New Roman" w:hAnsiTheme="minorHAnsi" w:cstheme="minorHAnsi"/>
          <w:sz w:val="22"/>
          <w:szCs w:val="22"/>
        </w:rPr>
      </w:pPr>
      <w:r w:rsidRPr="00A22400">
        <w:rPr>
          <w:rFonts w:asciiTheme="minorHAnsi" w:eastAsia="Times New Roman" w:hAnsiTheme="minorHAnsi" w:cstheme="minorHAnsi"/>
          <w:sz w:val="22"/>
          <w:szCs w:val="22"/>
        </w:rPr>
        <w:t>To ensure examinations are conducted in accordance with the regulations</w:t>
      </w:r>
      <w:r w:rsidR="004960D1">
        <w:rPr>
          <w:rFonts w:asciiTheme="minorHAnsi" w:eastAsia="Times New Roman" w:hAnsiTheme="minorHAnsi" w:cstheme="minorHAnsi"/>
          <w:sz w:val="22"/>
          <w:szCs w:val="22"/>
        </w:rPr>
        <w:t>.</w:t>
      </w:r>
    </w:p>
    <w:p w14:paraId="2AD45B7D" w14:textId="3209A24E" w:rsidR="00A22400" w:rsidRPr="00A22400" w:rsidRDefault="00A22400" w:rsidP="004960D1">
      <w:pPr>
        <w:pStyle w:val="ListParagraph"/>
        <w:numPr>
          <w:ilvl w:val="0"/>
          <w:numId w:val="24"/>
        </w:numPr>
        <w:spacing w:after="200"/>
        <w:rPr>
          <w:rFonts w:asciiTheme="minorHAnsi" w:eastAsia="Times New Roman" w:hAnsiTheme="minorHAnsi" w:cstheme="minorHAnsi"/>
          <w:sz w:val="22"/>
          <w:szCs w:val="22"/>
        </w:rPr>
      </w:pPr>
      <w:r w:rsidRPr="00A22400">
        <w:rPr>
          <w:rFonts w:asciiTheme="minorHAnsi" w:eastAsia="Times New Roman" w:hAnsiTheme="minorHAnsi" w:cstheme="minorHAnsi"/>
          <w:sz w:val="22"/>
          <w:szCs w:val="22"/>
        </w:rPr>
        <w:t>Through taking an ethical approach and working proactively to avoid malpractice among students and staff</w:t>
      </w:r>
      <w:r w:rsidRPr="00A22400">
        <w:rPr>
          <w:rFonts w:asciiTheme="minorHAnsi" w:hAnsiTheme="minorHAnsi" w:cstheme="minorHAnsi"/>
          <w:sz w:val="22"/>
          <w:szCs w:val="22"/>
        </w:rPr>
        <w:t xml:space="preserve">, supports the </w:t>
      </w:r>
      <w:r w:rsidR="00B758E2">
        <w:rPr>
          <w:rFonts w:asciiTheme="minorHAnsi" w:hAnsiTheme="minorHAnsi" w:cstheme="minorHAnsi"/>
          <w:sz w:val="22"/>
          <w:szCs w:val="22"/>
        </w:rPr>
        <w:t>Examinatio</w:t>
      </w:r>
      <w:r w:rsidR="00C416E2">
        <w:rPr>
          <w:rFonts w:asciiTheme="minorHAnsi" w:hAnsiTheme="minorHAnsi" w:cstheme="minorHAnsi"/>
          <w:sz w:val="22"/>
          <w:szCs w:val="22"/>
        </w:rPr>
        <w:t xml:space="preserve">ns Manager </w:t>
      </w:r>
      <w:r w:rsidRPr="00A22400">
        <w:rPr>
          <w:rFonts w:asciiTheme="minorHAnsi" w:hAnsiTheme="minorHAnsi" w:cstheme="minorHAnsi"/>
          <w:sz w:val="22"/>
          <w:szCs w:val="22"/>
        </w:rPr>
        <w:t>in taking all reasonable steps to prevent the occurrence of any malpractice/maladministration before, during the course of and after examinations have taken place</w:t>
      </w:r>
      <w:r w:rsidR="004960D1">
        <w:rPr>
          <w:rFonts w:asciiTheme="minorHAnsi" w:hAnsiTheme="minorHAnsi" w:cstheme="minorHAnsi"/>
          <w:sz w:val="22"/>
          <w:szCs w:val="22"/>
        </w:rPr>
        <w:t>.</w:t>
      </w:r>
    </w:p>
    <w:p w14:paraId="53C9793B" w14:textId="4A736ADD" w:rsidR="00053611" w:rsidRDefault="008D44EB" w:rsidP="00A22400">
      <w:pPr>
        <w:rPr>
          <w:rFonts w:asciiTheme="minorHAnsi" w:eastAsia="Times New Roman" w:hAnsiTheme="minorHAnsi" w:cstheme="minorHAnsi"/>
          <w:b/>
          <w:color w:val="0070C0"/>
          <w:sz w:val="22"/>
          <w:szCs w:val="22"/>
        </w:rPr>
      </w:pPr>
      <w:r>
        <w:rPr>
          <w:rFonts w:asciiTheme="minorHAnsi" w:eastAsia="Times New Roman" w:hAnsiTheme="minorHAnsi" w:cstheme="minorHAnsi"/>
          <w:b/>
          <w:color w:val="0070C0"/>
          <w:sz w:val="22"/>
          <w:szCs w:val="22"/>
        </w:rPr>
        <w:t>MAIN DUTIES</w:t>
      </w:r>
      <w:r w:rsidR="006C00E2">
        <w:rPr>
          <w:rFonts w:asciiTheme="minorHAnsi" w:eastAsia="Times New Roman" w:hAnsiTheme="minorHAnsi" w:cstheme="minorHAnsi"/>
          <w:b/>
          <w:color w:val="0070C0"/>
          <w:sz w:val="22"/>
          <w:szCs w:val="22"/>
        </w:rPr>
        <w:t xml:space="preserve"> AND RESPONSIBILITIES</w:t>
      </w:r>
    </w:p>
    <w:p w14:paraId="29D6DBA0" w14:textId="77777777" w:rsidR="00F37513" w:rsidRDefault="00F37513" w:rsidP="00A22400">
      <w:pPr>
        <w:rPr>
          <w:rFonts w:asciiTheme="minorHAnsi" w:eastAsia="Times New Roman" w:hAnsiTheme="minorHAnsi" w:cstheme="minorHAnsi"/>
          <w:b/>
          <w:color w:val="0070C0"/>
          <w:sz w:val="22"/>
          <w:szCs w:val="22"/>
        </w:rPr>
      </w:pPr>
    </w:p>
    <w:p w14:paraId="6484C8FA"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liaise and support teaching and all associated colleagues with all administrative processes connected to examinations and to advise where </w:t>
      </w:r>
      <w:proofErr w:type="gramStart"/>
      <w:r>
        <w:rPr>
          <w:rFonts w:ascii="Calibri" w:hAnsi="Calibri"/>
          <w:sz w:val="22"/>
          <w:szCs w:val="22"/>
        </w:rPr>
        <w:t>necessary</w:t>
      </w:r>
      <w:proofErr w:type="gramEnd"/>
    </w:p>
    <w:p w14:paraId="551F179B" w14:textId="0221343F" w:rsidR="00F37513" w:rsidRDefault="00F37513" w:rsidP="00F37513">
      <w:pPr>
        <w:numPr>
          <w:ilvl w:val="0"/>
          <w:numId w:val="39"/>
        </w:numPr>
        <w:jc w:val="both"/>
        <w:rPr>
          <w:rFonts w:ascii="Calibri" w:hAnsi="Calibri"/>
          <w:sz w:val="22"/>
          <w:szCs w:val="22"/>
        </w:rPr>
      </w:pPr>
      <w:bookmarkStart w:id="0" w:name="_Hlk67399848"/>
      <w:r>
        <w:rPr>
          <w:rFonts w:ascii="Calibri" w:hAnsi="Calibri"/>
          <w:sz w:val="22"/>
          <w:szCs w:val="22"/>
        </w:rPr>
        <w:lastRenderedPageBreak/>
        <w:t xml:space="preserve">To ensure that the school always remains compliant to JCQ regulations and to attend training annually or as required by the </w:t>
      </w:r>
      <w:proofErr w:type="gramStart"/>
      <w:r>
        <w:rPr>
          <w:rFonts w:ascii="Calibri" w:hAnsi="Calibri"/>
          <w:sz w:val="22"/>
          <w:szCs w:val="22"/>
        </w:rPr>
        <w:t>JCQ</w:t>
      </w:r>
      <w:proofErr w:type="gramEnd"/>
    </w:p>
    <w:bookmarkEnd w:id="0"/>
    <w:p w14:paraId="24D967A8"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develop and maintain a good working relationship with all external </w:t>
      </w:r>
      <w:proofErr w:type="gramStart"/>
      <w:r>
        <w:rPr>
          <w:rFonts w:ascii="Calibri" w:hAnsi="Calibri"/>
          <w:sz w:val="22"/>
          <w:szCs w:val="22"/>
        </w:rPr>
        <w:t>stakeholders</w:t>
      </w:r>
      <w:proofErr w:type="gramEnd"/>
    </w:p>
    <w:p w14:paraId="436A6369"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protect and enhance the reputation of this </w:t>
      </w:r>
      <w:proofErr w:type="gramStart"/>
      <w:r>
        <w:rPr>
          <w:rFonts w:ascii="Calibri" w:hAnsi="Calibri"/>
          <w:sz w:val="22"/>
          <w:szCs w:val="22"/>
        </w:rPr>
        <w:t>Centre</w:t>
      </w:r>
      <w:proofErr w:type="gramEnd"/>
    </w:p>
    <w:p w14:paraId="637482A4"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work closely with all the awarding organisations used by the </w:t>
      </w:r>
      <w:proofErr w:type="gramStart"/>
      <w:r>
        <w:rPr>
          <w:rFonts w:ascii="Calibri" w:hAnsi="Calibri"/>
          <w:sz w:val="22"/>
          <w:szCs w:val="22"/>
        </w:rPr>
        <w:t>school</w:t>
      </w:r>
      <w:proofErr w:type="gramEnd"/>
    </w:p>
    <w:p w14:paraId="07C4C312" w14:textId="77777777" w:rsidR="00F37513" w:rsidRDefault="00F37513" w:rsidP="00F37513">
      <w:pPr>
        <w:numPr>
          <w:ilvl w:val="0"/>
          <w:numId w:val="39"/>
        </w:numPr>
        <w:jc w:val="both"/>
        <w:rPr>
          <w:rFonts w:ascii="Calibri" w:hAnsi="Calibri"/>
          <w:sz w:val="22"/>
          <w:szCs w:val="22"/>
        </w:rPr>
      </w:pPr>
      <w:r>
        <w:rPr>
          <w:rFonts w:ascii="Calibri" w:hAnsi="Calibri"/>
          <w:sz w:val="22"/>
          <w:szCs w:val="22"/>
        </w:rPr>
        <w:t>To liaise with other institutions as necessary</w:t>
      </w:r>
    </w:p>
    <w:p w14:paraId="227C35D3"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work closely and sympathetically with the site team and other non-teaching departments without whose support the examinations process could not function </w:t>
      </w:r>
      <w:proofErr w:type="gramStart"/>
      <w:r>
        <w:rPr>
          <w:rFonts w:ascii="Calibri" w:hAnsi="Calibri"/>
          <w:sz w:val="22"/>
          <w:szCs w:val="22"/>
        </w:rPr>
        <w:t>smoothly</w:t>
      </w:r>
      <w:proofErr w:type="gramEnd"/>
    </w:p>
    <w:p w14:paraId="1229A08B"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Assist in the running of public examinations including practical assessments and online </w:t>
      </w:r>
      <w:proofErr w:type="gramStart"/>
      <w:r>
        <w:rPr>
          <w:rFonts w:ascii="Calibri" w:hAnsi="Calibri"/>
          <w:sz w:val="22"/>
          <w:szCs w:val="22"/>
        </w:rPr>
        <w:t>tests</w:t>
      </w:r>
      <w:proofErr w:type="gramEnd"/>
    </w:p>
    <w:p w14:paraId="6200B382"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Liaise with teaching staff and awarding bodies regarding pupil </w:t>
      </w:r>
      <w:proofErr w:type="gramStart"/>
      <w:r>
        <w:rPr>
          <w:rFonts w:ascii="Calibri" w:hAnsi="Calibri"/>
          <w:sz w:val="22"/>
          <w:szCs w:val="22"/>
        </w:rPr>
        <w:t>entries</w:t>
      </w:r>
      <w:proofErr w:type="gramEnd"/>
    </w:p>
    <w:p w14:paraId="4FF37936"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Assist in making accurate and timely entries and registrations with examination boards for public exams (i.e. GCSE and A Level). </w:t>
      </w:r>
    </w:p>
    <w:p w14:paraId="4A7DF78A"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Disseminate information about the examinations process to all stakeholders including teaching staff, senior leaders, pupils, and their parents, and respond to any complaints and queries that may </w:t>
      </w:r>
      <w:proofErr w:type="gramStart"/>
      <w:r>
        <w:rPr>
          <w:rFonts w:ascii="Calibri" w:hAnsi="Calibri"/>
          <w:sz w:val="22"/>
          <w:szCs w:val="22"/>
        </w:rPr>
        <w:t>arise</w:t>
      </w:r>
      <w:proofErr w:type="gramEnd"/>
    </w:p>
    <w:p w14:paraId="5D8E4AB0"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Order examination papers/stationery and be responsible for their secure storage from the time they arrive until they leave the </w:t>
      </w:r>
      <w:proofErr w:type="gramStart"/>
      <w:r>
        <w:rPr>
          <w:rFonts w:ascii="Calibri" w:hAnsi="Calibri"/>
          <w:sz w:val="22"/>
          <w:szCs w:val="22"/>
        </w:rPr>
        <w:t>Centre</w:t>
      </w:r>
      <w:proofErr w:type="gramEnd"/>
    </w:p>
    <w:p w14:paraId="36D42ECF"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Work with the Examinations Manager and other staff within the school to arrange the most suitable exams accommodation, set up rooms, create exam and invigilation timetables, resolve any clashes that arise and make appropriate provisions for </w:t>
      </w:r>
      <w:proofErr w:type="gramStart"/>
      <w:r>
        <w:rPr>
          <w:rFonts w:ascii="Calibri" w:hAnsi="Calibri"/>
          <w:sz w:val="22"/>
          <w:szCs w:val="22"/>
        </w:rPr>
        <w:t>pupils</w:t>
      </w:r>
      <w:proofErr w:type="gramEnd"/>
    </w:p>
    <w:p w14:paraId="0514921F"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Brief pupils on examination procedures and conduct, and produce guidelines for staff, pupils and </w:t>
      </w:r>
      <w:proofErr w:type="gramStart"/>
      <w:r>
        <w:rPr>
          <w:rFonts w:ascii="Calibri" w:hAnsi="Calibri"/>
          <w:sz w:val="22"/>
          <w:szCs w:val="22"/>
        </w:rPr>
        <w:t>parents</w:t>
      </w:r>
      <w:proofErr w:type="gramEnd"/>
    </w:p>
    <w:p w14:paraId="0136575A"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develop and implement internal (mock) timetables for all year groups as </w:t>
      </w:r>
      <w:proofErr w:type="gramStart"/>
      <w:r>
        <w:rPr>
          <w:rFonts w:ascii="Calibri" w:hAnsi="Calibri"/>
          <w:sz w:val="22"/>
          <w:szCs w:val="22"/>
        </w:rPr>
        <w:t>required</w:t>
      </w:r>
      <w:proofErr w:type="gramEnd"/>
    </w:p>
    <w:p w14:paraId="1CC1D1FE"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To ensure that the school website is regularly and accurately </w:t>
      </w:r>
      <w:proofErr w:type="gramStart"/>
      <w:r>
        <w:rPr>
          <w:rFonts w:ascii="Calibri" w:hAnsi="Calibri"/>
          <w:sz w:val="22"/>
          <w:szCs w:val="22"/>
        </w:rPr>
        <w:t>updated</w:t>
      </w:r>
      <w:proofErr w:type="gramEnd"/>
    </w:p>
    <w:p w14:paraId="52A1BCE3"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Assist in the copying and distribution of results to </w:t>
      </w:r>
      <w:proofErr w:type="gramStart"/>
      <w:r>
        <w:rPr>
          <w:rFonts w:ascii="Calibri" w:hAnsi="Calibri"/>
          <w:sz w:val="22"/>
          <w:szCs w:val="22"/>
        </w:rPr>
        <w:t>students</w:t>
      </w:r>
      <w:proofErr w:type="gramEnd"/>
      <w:r>
        <w:rPr>
          <w:rFonts w:ascii="Calibri" w:hAnsi="Calibri"/>
          <w:sz w:val="22"/>
          <w:szCs w:val="22"/>
        </w:rPr>
        <w:t xml:space="preserve"> </w:t>
      </w:r>
    </w:p>
    <w:p w14:paraId="21D83DFA" w14:textId="77777777" w:rsidR="00F37513" w:rsidRDefault="00F37513" w:rsidP="00F37513">
      <w:pPr>
        <w:numPr>
          <w:ilvl w:val="0"/>
          <w:numId w:val="39"/>
        </w:numPr>
        <w:jc w:val="both"/>
        <w:rPr>
          <w:rFonts w:ascii="Calibri" w:hAnsi="Calibri"/>
          <w:sz w:val="22"/>
          <w:szCs w:val="22"/>
        </w:rPr>
      </w:pPr>
      <w:r>
        <w:rPr>
          <w:rFonts w:ascii="Calibri" w:hAnsi="Calibri"/>
          <w:sz w:val="22"/>
          <w:szCs w:val="22"/>
        </w:rPr>
        <w:t>To organise the checking and issuing of certificates to students</w:t>
      </w:r>
    </w:p>
    <w:p w14:paraId="7FCE5205"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Be present on results days and afterwards for any review of </w:t>
      </w:r>
      <w:proofErr w:type="gramStart"/>
      <w:r>
        <w:rPr>
          <w:rFonts w:ascii="Calibri" w:hAnsi="Calibri"/>
          <w:sz w:val="22"/>
          <w:szCs w:val="22"/>
        </w:rPr>
        <w:t>results</w:t>
      </w:r>
      <w:proofErr w:type="gramEnd"/>
    </w:p>
    <w:p w14:paraId="292D7E7B"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Respond to enquiries from potential Invigilators and assist the Examinations Manager and HR in the selection process if </w:t>
      </w:r>
      <w:proofErr w:type="gramStart"/>
      <w:r>
        <w:rPr>
          <w:rFonts w:ascii="Calibri" w:hAnsi="Calibri"/>
          <w:sz w:val="22"/>
          <w:szCs w:val="22"/>
        </w:rPr>
        <w:t>required</w:t>
      </w:r>
      <w:proofErr w:type="gramEnd"/>
    </w:p>
    <w:p w14:paraId="515A077B" w14:textId="77777777" w:rsidR="00F37513" w:rsidRDefault="00F37513" w:rsidP="00F37513">
      <w:pPr>
        <w:numPr>
          <w:ilvl w:val="0"/>
          <w:numId w:val="39"/>
        </w:numPr>
        <w:jc w:val="both"/>
        <w:rPr>
          <w:rFonts w:ascii="Calibri" w:hAnsi="Calibri"/>
          <w:sz w:val="22"/>
          <w:szCs w:val="22"/>
        </w:rPr>
      </w:pPr>
      <w:r>
        <w:rPr>
          <w:rFonts w:ascii="Calibri" w:hAnsi="Calibri"/>
          <w:sz w:val="22"/>
          <w:szCs w:val="22"/>
        </w:rPr>
        <w:t xml:space="preserve">Assist in the training and deployment of </w:t>
      </w:r>
      <w:proofErr w:type="gramStart"/>
      <w:r>
        <w:rPr>
          <w:rFonts w:ascii="Calibri" w:hAnsi="Calibri"/>
          <w:sz w:val="22"/>
          <w:szCs w:val="22"/>
        </w:rPr>
        <w:t>invigilators</w:t>
      </w:r>
      <w:proofErr w:type="gramEnd"/>
    </w:p>
    <w:p w14:paraId="05DDC883" w14:textId="77777777" w:rsidR="00F37513" w:rsidRDefault="00F37513" w:rsidP="00F37513">
      <w:pPr>
        <w:numPr>
          <w:ilvl w:val="0"/>
          <w:numId w:val="39"/>
        </w:numPr>
        <w:jc w:val="both"/>
        <w:rPr>
          <w:rFonts w:ascii="Calibri" w:hAnsi="Calibri"/>
          <w:sz w:val="22"/>
          <w:szCs w:val="22"/>
        </w:rPr>
      </w:pPr>
      <w:r>
        <w:rPr>
          <w:rFonts w:ascii="Calibri" w:hAnsi="Calibri"/>
          <w:sz w:val="22"/>
          <w:szCs w:val="22"/>
        </w:rPr>
        <w:t>To liaise with the SEND team and specifically the Centre Assessor to process Access Arrangements for students in line with JCQ regulations.</w:t>
      </w:r>
    </w:p>
    <w:p w14:paraId="2862005D" w14:textId="77777777" w:rsidR="00F37513" w:rsidRDefault="00F37513" w:rsidP="00F37513">
      <w:pPr>
        <w:numPr>
          <w:ilvl w:val="0"/>
          <w:numId w:val="39"/>
        </w:numPr>
        <w:ind w:left="357" w:hanging="357"/>
        <w:jc w:val="both"/>
        <w:rPr>
          <w:rFonts w:ascii="Calibri" w:hAnsi="Calibri"/>
          <w:sz w:val="22"/>
          <w:szCs w:val="22"/>
        </w:rPr>
      </w:pPr>
      <w:r>
        <w:rPr>
          <w:rFonts w:ascii="Calibri" w:hAnsi="Calibri"/>
          <w:sz w:val="22"/>
          <w:szCs w:val="22"/>
        </w:rPr>
        <w:t xml:space="preserve">To ensure that all students entitled to Access Arrangements have the opportunity to use </w:t>
      </w:r>
      <w:proofErr w:type="gramStart"/>
      <w:r>
        <w:rPr>
          <w:rFonts w:ascii="Calibri" w:hAnsi="Calibri"/>
          <w:sz w:val="22"/>
          <w:szCs w:val="22"/>
        </w:rPr>
        <w:t>them</w:t>
      </w:r>
      <w:proofErr w:type="gramEnd"/>
    </w:p>
    <w:p w14:paraId="52B4C128" w14:textId="77777777" w:rsidR="00F37513" w:rsidRDefault="00F37513" w:rsidP="00F37513">
      <w:pPr>
        <w:numPr>
          <w:ilvl w:val="0"/>
          <w:numId w:val="39"/>
        </w:numPr>
        <w:shd w:val="clear" w:color="auto" w:fill="FFFFFF"/>
        <w:ind w:left="357" w:hanging="357"/>
        <w:jc w:val="both"/>
        <w:rPr>
          <w:rFonts w:asciiTheme="minorHAnsi" w:hAnsiTheme="minorHAnsi" w:cstheme="minorHAnsi"/>
          <w:b/>
          <w:sz w:val="22"/>
          <w:szCs w:val="22"/>
        </w:rPr>
      </w:pPr>
      <w:r>
        <w:rPr>
          <w:rFonts w:ascii="Calibri" w:hAnsi="Calibri"/>
          <w:sz w:val="22"/>
          <w:szCs w:val="22"/>
        </w:rPr>
        <w:t xml:space="preserve">Process enquires about results and </w:t>
      </w:r>
      <w:proofErr w:type="gramStart"/>
      <w:r>
        <w:rPr>
          <w:rFonts w:ascii="Calibri" w:hAnsi="Calibri"/>
          <w:sz w:val="22"/>
          <w:szCs w:val="22"/>
        </w:rPr>
        <w:t>examinations</w:t>
      </w:r>
      <w:proofErr w:type="gramEnd"/>
    </w:p>
    <w:p w14:paraId="48D77D1F" w14:textId="77777777" w:rsidR="00A22400" w:rsidRDefault="00A22400" w:rsidP="00A22400">
      <w:pPr>
        <w:rPr>
          <w:rFonts w:asciiTheme="minorHAnsi" w:eastAsia="Times New Roman" w:hAnsiTheme="minorHAnsi" w:cstheme="minorHAnsi"/>
          <w:b/>
          <w:color w:val="0070C0"/>
          <w:sz w:val="22"/>
          <w:szCs w:val="22"/>
        </w:rPr>
      </w:pPr>
    </w:p>
    <w:p w14:paraId="50C618E9" w14:textId="61E9F6F8" w:rsidR="00F6745D" w:rsidRPr="00F6745D" w:rsidRDefault="007F146F" w:rsidP="00F6745D">
      <w:pPr>
        <w:pStyle w:val="Default"/>
        <w:spacing w:after="120"/>
        <w:rPr>
          <w:rFonts w:asciiTheme="minorHAnsi" w:hAnsiTheme="minorHAnsi" w:cstheme="minorHAnsi"/>
          <w:b/>
          <w:bCs/>
          <w:color w:val="000000" w:themeColor="text1"/>
          <w:sz w:val="22"/>
          <w:szCs w:val="22"/>
        </w:rPr>
      </w:pPr>
      <w:r w:rsidRPr="00F6745D">
        <w:rPr>
          <w:rFonts w:asciiTheme="minorHAnsi" w:hAnsiTheme="minorHAnsi" w:cstheme="minorHAnsi"/>
          <w:b/>
          <w:bCs/>
          <w:color w:val="000000" w:themeColor="text1"/>
          <w:sz w:val="22"/>
          <w:szCs w:val="22"/>
        </w:rPr>
        <w:t>Other</w:t>
      </w:r>
    </w:p>
    <w:p w14:paraId="44C1B228" w14:textId="3CF6E79D" w:rsidR="00F6745D" w:rsidRPr="00F6745D" w:rsidRDefault="00F6745D" w:rsidP="00F6745D">
      <w:pPr>
        <w:pStyle w:val="Default"/>
        <w:numPr>
          <w:ilvl w:val="0"/>
          <w:numId w:val="36"/>
        </w:numPr>
        <w:spacing w:after="120"/>
        <w:ind w:left="354" w:hanging="357"/>
        <w:rPr>
          <w:rFonts w:asciiTheme="minorHAnsi" w:eastAsiaTheme="minorEastAsia" w:hAnsiTheme="minorHAnsi" w:cstheme="minorHAnsi"/>
          <w:color w:val="000000" w:themeColor="text1"/>
          <w:sz w:val="22"/>
          <w:szCs w:val="22"/>
        </w:rPr>
      </w:pPr>
      <w:r>
        <w:rPr>
          <w:rFonts w:asciiTheme="minorHAnsi" w:hAnsiTheme="minorHAnsi" w:cstheme="minorHAnsi"/>
          <w:color w:val="000000" w:themeColor="text1"/>
          <w:sz w:val="22"/>
          <w:szCs w:val="22"/>
        </w:rPr>
        <w:t xml:space="preserve">Undertake training, updated or review sessions as </w:t>
      </w:r>
      <w:proofErr w:type="gramStart"/>
      <w:r>
        <w:rPr>
          <w:rFonts w:asciiTheme="minorHAnsi" w:hAnsiTheme="minorHAnsi" w:cstheme="minorHAnsi"/>
          <w:color w:val="000000" w:themeColor="text1"/>
          <w:sz w:val="22"/>
          <w:szCs w:val="22"/>
        </w:rPr>
        <w:t>required</w:t>
      </w:r>
      <w:proofErr w:type="gramEnd"/>
      <w:r>
        <w:rPr>
          <w:rFonts w:asciiTheme="minorHAnsi" w:hAnsiTheme="minorHAnsi" w:cstheme="minorHAnsi"/>
          <w:color w:val="000000" w:themeColor="text1"/>
          <w:sz w:val="22"/>
          <w:szCs w:val="22"/>
        </w:rPr>
        <w:t xml:space="preserve"> </w:t>
      </w:r>
    </w:p>
    <w:p w14:paraId="18385D3A" w14:textId="61FA2DF7" w:rsidR="007F146F" w:rsidRPr="00F6745D" w:rsidRDefault="007F146F" w:rsidP="00F6745D">
      <w:pPr>
        <w:pStyle w:val="Default"/>
        <w:numPr>
          <w:ilvl w:val="0"/>
          <w:numId w:val="36"/>
        </w:numPr>
        <w:spacing w:after="120"/>
        <w:ind w:left="354" w:hanging="357"/>
        <w:rPr>
          <w:rFonts w:asciiTheme="minorHAnsi" w:eastAsiaTheme="minorEastAsia" w:hAnsiTheme="minorHAnsi" w:cstheme="minorHAnsi"/>
          <w:color w:val="000000" w:themeColor="text1"/>
          <w:sz w:val="22"/>
          <w:szCs w:val="22"/>
        </w:rPr>
      </w:pPr>
      <w:r w:rsidRPr="00F6745D">
        <w:rPr>
          <w:rFonts w:asciiTheme="minorHAnsi" w:hAnsiTheme="minorHAnsi" w:cstheme="minorHAnsi"/>
          <w:color w:val="000000" w:themeColor="text1"/>
          <w:sz w:val="22"/>
          <w:szCs w:val="22"/>
        </w:rPr>
        <w:t xml:space="preserve">Undertake other duties as </w:t>
      </w:r>
      <w:r w:rsidR="00F6745D" w:rsidRPr="00F6745D">
        <w:rPr>
          <w:rFonts w:asciiTheme="minorHAnsi" w:hAnsiTheme="minorHAnsi" w:cstheme="minorHAnsi"/>
          <w:color w:val="000000" w:themeColor="text1"/>
          <w:sz w:val="22"/>
          <w:szCs w:val="22"/>
        </w:rPr>
        <w:t>appropriate</w:t>
      </w:r>
      <w:r w:rsidRPr="00F6745D">
        <w:rPr>
          <w:rFonts w:asciiTheme="minorHAnsi" w:hAnsiTheme="minorHAnsi" w:cstheme="minorHAnsi"/>
          <w:color w:val="000000" w:themeColor="text1"/>
          <w:sz w:val="22"/>
          <w:szCs w:val="22"/>
        </w:rPr>
        <w:t xml:space="preserve"> to the grade and responsibilities of the role as maybe required by the </w:t>
      </w:r>
      <w:r w:rsidR="00052CC8">
        <w:rPr>
          <w:rFonts w:asciiTheme="minorHAnsi" w:hAnsiTheme="minorHAnsi" w:cstheme="minorHAnsi"/>
          <w:color w:val="000000" w:themeColor="text1"/>
          <w:sz w:val="22"/>
          <w:szCs w:val="22"/>
        </w:rPr>
        <w:t>Examinations Manager/Deputy Headteacher</w:t>
      </w:r>
      <w:r w:rsidRPr="00F6745D">
        <w:rPr>
          <w:rFonts w:asciiTheme="minorHAnsi" w:hAnsiTheme="minorHAnsi" w:cstheme="minorHAnsi"/>
          <w:color w:val="000000" w:themeColor="text1"/>
          <w:sz w:val="22"/>
          <w:szCs w:val="22"/>
        </w:rPr>
        <w:t xml:space="preserve"> responsible for examinations, for example:</w:t>
      </w:r>
    </w:p>
    <w:p w14:paraId="7F07CA58" w14:textId="2E9ED775" w:rsidR="007F146F" w:rsidRPr="00F6745D" w:rsidRDefault="007F146F" w:rsidP="007F146F">
      <w:pPr>
        <w:pStyle w:val="Default"/>
        <w:numPr>
          <w:ilvl w:val="1"/>
          <w:numId w:val="36"/>
        </w:numPr>
        <w:spacing w:after="120"/>
        <w:rPr>
          <w:rFonts w:asciiTheme="minorHAnsi" w:eastAsiaTheme="minorEastAsia"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F6745D">
        <w:rPr>
          <w:rFonts w:asciiTheme="minorHAnsi" w:hAnsiTheme="minorHAnsi" w:cstheme="minorHAnsi"/>
          <w:color w:val="000000" w:themeColor="text1"/>
          <w:sz w:val="22"/>
          <w:szCs w:val="22"/>
        </w:rPr>
        <w:t>preparation</w:t>
      </w:r>
      <w:r>
        <w:rPr>
          <w:rFonts w:asciiTheme="minorHAnsi" w:hAnsiTheme="minorHAnsi" w:cstheme="minorHAnsi"/>
          <w:color w:val="000000" w:themeColor="text1"/>
          <w:sz w:val="22"/>
          <w:szCs w:val="22"/>
        </w:rPr>
        <w:t xml:space="preserve"> for and conduct of internal examinations under external ex</w:t>
      </w:r>
      <w:r w:rsidR="00F6745D">
        <w:rPr>
          <w:rFonts w:asciiTheme="minorHAnsi" w:hAnsiTheme="minorHAnsi" w:cstheme="minorHAnsi"/>
          <w:color w:val="000000" w:themeColor="text1"/>
          <w:sz w:val="22"/>
          <w:szCs w:val="22"/>
        </w:rPr>
        <w:t xml:space="preserve">amination </w:t>
      </w:r>
      <w:proofErr w:type="gramStart"/>
      <w:r w:rsidR="00F6745D">
        <w:rPr>
          <w:rFonts w:asciiTheme="minorHAnsi" w:hAnsiTheme="minorHAnsi" w:cstheme="minorHAnsi"/>
          <w:color w:val="000000" w:themeColor="text1"/>
          <w:sz w:val="22"/>
          <w:szCs w:val="22"/>
        </w:rPr>
        <w:t>conditions</w:t>
      </w:r>
      <w:proofErr w:type="gramEnd"/>
      <w:r w:rsidR="00F6745D">
        <w:rPr>
          <w:rFonts w:asciiTheme="minorHAnsi" w:hAnsiTheme="minorHAnsi" w:cstheme="minorHAnsi"/>
          <w:color w:val="000000" w:themeColor="text1"/>
          <w:sz w:val="22"/>
          <w:szCs w:val="22"/>
        </w:rPr>
        <w:t xml:space="preserve"> </w:t>
      </w:r>
    </w:p>
    <w:p w14:paraId="5B804640" w14:textId="509827F9" w:rsidR="00F6745D" w:rsidRPr="004960D1" w:rsidRDefault="00F6745D" w:rsidP="007F146F">
      <w:pPr>
        <w:pStyle w:val="Default"/>
        <w:numPr>
          <w:ilvl w:val="1"/>
          <w:numId w:val="36"/>
        </w:numPr>
        <w:spacing w:after="120"/>
        <w:rPr>
          <w:rFonts w:asciiTheme="minorHAnsi" w:eastAsiaTheme="minorEastAsia" w:hAnsiTheme="minorHAnsi" w:cstheme="minorHAnsi"/>
          <w:color w:val="000000" w:themeColor="text1"/>
          <w:sz w:val="22"/>
          <w:szCs w:val="22"/>
        </w:rPr>
      </w:pPr>
      <w:r>
        <w:rPr>
          <w:rFonts w:asciiTheme="minorHAnsi" w:hAnsiTheme="minorHAnsi" w:cstheme="minorHAnsi"/>
          <w:color w:val="000000" w:themeColor="text1"/>
          <w:sz w:val="22"/>
          <w:szCs w:val="22"/>
        </w:rPr>
        <w:t xml:space="preserve">Other exams-related administrative tasks </w:t>
      </w:r>
    </w:p>
    <w:p w14:paraId="5D27F1F9" w14:textId="77777777" w:rsidR="006C00E2" w:rsidRDefault="006C00E2" w:rsidP="00CA798F">
      <w:pPr>
        <w:rPr>
          <w:rFonts w:asciiTheme="minorHAnsi" w:hAnsiTheme="minorHAnsi" w:cstheme="minorHAnsi"/>
          <w:sz w:val="22"/>
          <w:szCs w:val="22"/>
        </w:rPr>
      </w:pPr>
    </w:p>
    <w:p w14:paraId="4BB2CCEC" w14:textId="3A54AAC4" w:rsidR="007147D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Additional duties</w:t>
      </w:r>
    </w:p>
    <w:p w14:paraId="256C54A0" w14:textId="77777777" w:rsidR="00105927" w:rsidRPr="00CF2570" w:rsidRDefault="00A560EF"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CF2570">
        <w:rPr>
          <w:rFonts w:asciiTheme="minorHAnsi" w:eastAsia="Times New Roman" w:hAnsiTheme="minorHAnsi" w:cstheme="minorHAnsi"/>
          <w:color w:val="000000" w:themeColor="text1"/>
          <w:sz w:val="22"/>
          <w:szCs w:val="22"/>
        </w:rPr>
        <w:t>responsibilities</w:t>
      </w:r>
      <w:proofErr w:type="gramEnd"/>
      <w:r w:rsidRPr="00CF2570">
        <w:rPr>
          <w:rFonts w:asciiTheme="minorHAnsi" w:eastAsia="Times New Roman" w:hAnsiTheme="minorHAnsi" w:cstheme="minorHAnsi"/>
          <w:color w:val="000000" w:themeColor="text1"/>
          <w:sz w:val="22"/>
          <w:szCs w:val="22"/>
        </w:rPr>
        <w:t xml:space="preserve"> p</w:t>
      </w:r>
      <w:r w:rsidR="00105927" w:rsidRPr="00CF2570">
        <w:rPr>
          <w:rFonts w:asciiTheme="minorHAnsi" w:eastAsia="Times New Roman" w:hAnsiTheme="minorHAnsi" w:cstheme="minorHAnsi"/>
          <w:color w:val="000000" w:themeColor="text1"/>
          <w:sz w:val="22"/>
          <w:szCs w:val="22"/>
        </w:rPr>
        <w:t xml:space="preserve">lease note that </w:t>
      </w:r>
      <w:r w:rsidR="009A1155" w:rsidRPr="00CF2570">
        <w:rPr>
          <w:rFonts w:asciiTheme="minorHAnsi" w:eastAsia="Times New Roman" w:hAnsiTheme="minorHAnsi" w:cstheme="minorHAnsi"/>
          <w:color w:val="000000" w:themeColor="text1"/>
          <w:sz w:val="22"/>
          <w:szCs w:val="22"/>
        </w:rPr>
        <w:t xml:space="preserve">this </w:t>
      </w:r>
      <w:r w:rsidR="00105927" w:rsidRPr="00CF2570">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CF2570" w:rsidRDefault="00A560EF"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lastRenderedPageBreak/>
        <w:t xml:space="preserve">Employees will be expected to comply with any reasonable request from a manager to undertake work of a similar level that is not specified in this job description. </w:t>
      </w:r>
    </w:p>
    <w:p w14:paraId="13A00E37" w14:textId="77777777" w:rsidR="00CA798F" w:rsidRDefault="00CA798F" w:rsidP="00CA798F">
      <w:pPr>
        <w:rPr>
          <w:rFonts w:asciiTheme="minorHAnsi" w:eastAsia="Times New Roman" w:hAnsiTheme="minorHAnsi" w:cstheme="minorHAnsi"/>
          <w:b/>
          <w:color w:val="000000" w:themeColor="text1"/>
          <w:sz w:val="22"/>
          <w:szCs w:val="22"/>
        </w:rPr>
      </w:pPr>
    </w:p>
    <w:p w14:paraId="731C7CC2" w14:textId="2B69C465" w:rsidR="00105927" w:rsidRPr="00CF2570"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b/>
          <w:color w:val="000000" w:themeColor="text1"/>
          <w:sz w:val="22"/>
          <w:szCs w:val="22"/>
        </w:rPr>
        <w:t>N.B.</w:t>
      </w:r>
      <w:r w:rsidRPr="00CF2570">
        <w:rPr>
          <w:rFonts w:asciiTheme="minorHAnsi" w:eastAsia="Times New Roman" w:hAnsiTheme="minorHAnsi" w:cstheme="minorHAnsi"/>
          <w:b/>
          <w:color w:val="000000" w:themeColor="text1"/>
          <w:sz w:val="22"/>
          <w:szCs w:val="22"/>
        </w:rPr>
        <w:tab/>
      </w:r>
      <w:r w:rsidRPr="00CF2570">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6FD5EC85" w:rsidR="00105927"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7CDFA92B" w14:textId="77777777" w:rsidR="00CA798F" w:rsidRPr="00CF2570" w:rsidRDefault="00CA798F" w:rsidP="00CA798F">
      <w:pPr>
        <w:rPr>
          <w:rFonts w:asciiTheme="minorHAnsi" w:eastAsia="Times New Roman" w:hAnsiTheme="minorHAnsi" w:cstheme="minorHAnsi"/>
          <w:color w:val="000000" w:themeColor="text1"/>
          <w:sz w:val="22"/>
          <w:szCs w:val="22"/>
        </w:rPr>
      </w:pPr>
    </w:p>
    <w:p w14:paraId="24107607" w14:textId="5F38CB71" w:rsidR="00105927" w:rsidRPr="00CF257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Health and Safety</w:t>
      </w:r>
    </w:p>
    <w:p w14:paraId="268CB087" w14:textId="7E4E1E4E" w:rsidR="00105927"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15ED9DBC" w14:textId="77777777" w:rsidR="00CA798F" w:rsidRPr="00CF2570" w:rsidRDefault="00CA798F" w:rsidP="00CA798F">
      <w:pPr>
        <w:rPr>
          <w:rFonts w:asciiTheme="minorHAnsi" w:eastAsia="Times New Roman" w:hAnsiTheme="minorHAnsi" w:cstheme="minorHAnsi"/>
          <w:color w:val="000000" w:themeColor="text1"/>
          <w:sz w:val="22"/>
          <w:szCs w:val="22"/>
        </w:rPr>
      </w:pPr>
    </w:p>
    <w:p w14:paraId="7E5CF78B" w14:textId="77777777" w:rsidR="00105927" w:rsidRPr="00CF257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 xml:space="preserve">Safeguarding </w:t>
      </w:r>
    </w:p>
    <w:p w14:paraId="4F917ACB" w14:textId="77777777" w:rsidR="00105927" w:rsidRPr="00CF2570"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EMAT is committed to the safeguarding of its young persons and expects all staff, </w:t>
      </w:r>
      <w:proofErr w:type="gramStart"/>
      <w:r w:rsidRPr="00CF2570">
        <w:rPr>
          <w:rFonts w:asciiTheme="minorHAnsi" w:eastAsia="Times New Roman" w:hAnsiTheme="minorHAnsi" w:cstheme="minorHAnsi"/>
          <w:color w:val="000000" w:themeColor="text1"/>
          <w:sz w:val="22"/>
          <w:szCs w:val="22"/>
        </w:rPr>
        <w:t>volunteers</w:t>
      </w:r>
      <w:proofErr w:type="gramEnd"/>
      <w:r w:rsidRPr="00CF2570">
        <w:rPr>
          <w:rFonts w:asciiTheme="minorHAnsi" w:eastAsia="Times New Roman" w:hAnsiTheme="minorHAnsi" w:cstheme="minorHAnsi"/>
          <w:color w:val="000000" w:themeColor="text1"/>
          <w:sz w:val="22"/>
          <w:szCs w:val="22"/>
        </w:rPr>
        <w:t xml:space="preserve"> and adults to work within the parameters of the policies and procedures as agreed by the Board of Trustees to ensure the safety of all young persons within its care. </w:t>
      </w:r>
    </w:p>
    <w:p w14:paraId="24BACEFD" w14:textId="77777777" w:rsidR="00CA798F" w:rsidRDefault="00CA798F" w:rsidP="00CA798F">
      <w:pPr>
        <w:rPr>
          <w:rFonts w:asciiTheme="minorHAnsi" w:hAnsiTheme="minorHAnsi" w:cstheme="minorHAnsi"/>
          <w:b/>
          <w:color w:val="0070C0"/>
          <w:sz w:val="22"/>
          <w:szCs w:val="22"/>
        </w:rPr>
      </w:pPr>
    </w:p>
    <w:p w14:paraId="1B209BC9" w14:textId="407C25A8" w:rsidR="009A1155" w:rsidRDefault="009A1155" w:rsidP="00CA798F">
      <w:pPr>
        <w:rPr>
          <w:rFonts w:asciiTheme="minorHAnsi" w:hAnsiTheme="minorHAnsi" w:cstheme="minorHAnsi"/>
          <w:b/>
          <w:color w:val="0070C0"/>
          <w:sz w:val="22"/>
          <w:szCs w:val="22"/>
        </w:rPr>
      </w:pPr>
      <w:r w:rsidRPr="00CF2570">
        <w:rPr>
          <w:rFonts w:asciiTheme="minorHAnsi" w:hAnsiTheme="minorHAnsi" w:cstheme="minorHAnsi"/>
          <w:b/>
          <w:color w:val="0070C0"/>
          <w:sz w:val="22"/>
          <w:szCs w:val="22"/>
        </w:rPr>
        <w:t xml:space="preserve">Equal Opportunities </w:t>
      </w:r>
    </w:p>
    <w:p w14:paraId="58A67986" w14:textId="2DA39927" w:rsidR="009A1155" w:rsidRPr="00CF2570" w:rsidRDefault="009A1155" w:rsidP="00CA798F">
      <w:pPr>
        <w:rPr>
          <w:rFonts w:asciiTheme="minorHAnsi" w:hAnsiTheme="minorHAnsi" w:cstheme="minorHAnsi"/>
          <w:sz w:val="22"/>
          <w:szCs w:val="22"/>
        </w:rPr>
      </w:pPr>
      <w:r w:rsidRPr="00CF2570">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w:t>
      </w:r>
      <w:proofErr w:type="gramStart"/>
      <w:r w:rsidRPr="00CF2570">
        <w:rPr>
          <w:rFonts w:asciiTheme="minorHAnsi" w:hAnsiTheme="minorHAnsi" w:cstheme="minorHAnsi"/>
          <w:sz w:val="22"/>
          <w:szCs w:val="22"/>
        </w:rPr>
        <w:t>condition</w:t>
      </w:r>
      <w:proofErr w:type="gramEnd"/>
      <w:r w:rsidRPr="00CF2570">
        <w:rPr>
          <w:rFonts w:asciiTheme="minorHAnsi" w:hAnsiTheme="minorHAnsi" w:cstheme="minorHAnsi"/>
          <w:sz w:val="22"/>
          <w:szCs w:val="22"/>
        </w:rPr>
        <w:t xml:space="preserve"> or disability.  EMAT promotes equal employment opportunities in all aspects of employment through positive employment policies and practice. </w:t>
      </w:r>
    </w:p>
    <w:p w14:paraId="0590ECE3" w14:textId="77777777" w:rsidR="009A1155" w:rsidRPr="00CF2570" w:rsidRDefault="009A1155" w:rsidP="00CA798F">
      <w:pPr>
        <w:rPr>
          <w:rFonts w:asciiTheme="minorHAnsi" w:hAnsiTheme="minorHAnsi" w:cstheme="minorHAnsi"/>
          <w:sz w:val="22"/>
          <w:szCs w:val="22"/>
        </w:rPr>
      </w:pPr>
    </w:p>
    <w:p w14:paraId="23DC86D3" w14:textId="17582E50" w:rsidR="009A1155" w:rsidRDefault="009A1155" w:rsidP="00CA798F">
      <w:pPr>
        <w:rPr>
          <w:rFonts w:asciiTheme="minorHAnsi" w:hAnsiTheme="minorHAnsi" w:cstheme="minorHAnsi"/>
          <w:sz w:val="22"/>
          <w:szCs w:val="22"/>
        </w:rPr>
      </w:pPr>
      <w:r w:rsidRPr="00CF2570">
        <w:rPr>
          <w:rFonts w:asciiTheme="minorHAnsi" w:hAnsiTheme="minorHAnsi" w:cstheme="minorHAnsi"/>
          <w:sz w:val="22"/>
          <w:szCs w:val="22"/>
        </w:rPr>
        <w:t xml:space="preserve">If any special requirements are needed to attend an interview, please inform the trust. </w:t>
      </w:r>
    </w:p>
    <w:p w14:paraId="2CF5699D" w14:textId="5DE16880" w:rsidR="008863D8" w:rsidRDefault="008863D8" w:rsidP="00CA798F">
      <w:pPr>
        <w:rPr>
          <w:rFonts w:asciiTheme="minorHAnsi" w:hAnsiTheme="minorHAnsi" w:cstheme="minorHAnsi"/>
          <w:sz w:val="22"/>
          <w:szCs w:val="22"/>
        </w:rPr>
      </w:pPr>
    </w:p>
    <w:p w14:paraId="2B72E6BF" w14:textId="77777777" w:rsidR="008863D8" w:rsidRDefault="008863D8" w:rsidP="00CA798F">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053611" w:rsidRPr="005B6AC1" w14:paraId="04121F9F" w14:textId="77777777" w:rsidTr="008D3E3E">
        <w:trPr>
          <w:cantSplit/>
          <w:jc w:val="center"/>
        </w:trPr>
        <w:tc>
          <w:tcPr>
            <w:tcW w:w="4983" w:type="dxa"/>
            <w:tcBorders>
              <w:top w:val="single" w:sz="12" w:space="0" w:color="auto"/>
              <w:left w:val="single" w:sz="12" w:space="0" w:color="auto"/>
              <w:bottom w:val="single" w:sz="6" w:space="0" w:color="auto"/>
              <w:right w:val="single" w:sz="6" w:space="0" w:color="auto"/>
            </w:tcBorders>
          </w:tcPr>
          <w:p w14:paraId="64BAD7D2" w14:textId="1436BD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Compiled by: </w:t>
            </w:r>
            <w:r w:rsidR="00F6745D">
              <w:rPr>
                <w:rFonts w:asciiTheme="minorHAnsi" w:hAnsiTheme="minorHAnsi" w:cstheme="minorHAnsi"/>
                <w:b/>
                <w:sz w:val="22"/>
                <w:szCs w:val="22"/>
              </w:rPr>
              <w:t>HR</w:t>
            </w:r>
          </w:p>
        </w:tc>
        <w:tc>
          <w:tcPr>
            <w:tcW w:w="3770" w:type="dxa"/>
            <w:tcBorders>
              <w:top w:val="single" w:sz="12" w:space="0" w:color="auto"/>
              <w:left w:val="single" w:sz="6" w:space="0" w:color="auto"/>
              <w:bottom w:val="single" w:sz="6" w:space="0" w:color="auto"/>
              <w:right w:val="single" w:sz="12" w:space="0" w:color="auto"/>
            </w:tcBorders>
          </w:tcPr>
          <w:p w14:paraId="6EF6907E" w14:textId="17791CD5" w:rsidR="00053611" w:rsidRPr="005B6AC1" w:rsidRDefault="00053611" w:rsidP="00CA798F">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Revision Number: </w:t>
            </w:r>
            <w:r w:rsidRPr="00F6745D">
              <w:rPr>
                <w:rFonts w:asciiTheme="minorHAnsi" w:hAnsiTheme="minorHAnsi" w:cstheme="minorHAnsi"/>
                <w:sz w:val="22"/>
                <w:szCs w:val="22"/>
              </w:rPr>
              <w:t>v</w:t>
            </w:r>
            <w:r w:rsidR="002669ED">
              <w:rPr>
                <w:rFonts w:asciiTheme="minorHAnsi" w:hAnsiTheme="minorHAnsi" w:cstheme="minorHAnsi"/>
                <w:sz w:val="22"/>
                <w:szCs w:val="22"/>
              </w:rPr>
              <w:t>2</w:t>
            </w:r>
            <w:r w:rsidRPr="005B6AC1">
              <w:rPr>
                <w:rFonts w:asciiTheme="minorHAnsi" w:hAnsiTheme="minorHAnsi" w:cstheme="minorHAnsi"/>
                <w:sz w:val="22"/>
                <w:szCs w:val="22"/>
              </w:rPr>
              <w:tab/>
            </w:r>
            <w:r w:rsidRPr="005B6AC1">
              <w:rPr>
                <w:rFonts w:asciiTheme="minorHAnsi" w:hAnsiTheme="minorHAnsi" w:cstheme="minorHAnsi"/>
                <w:sz w:val="22"/>
                <w:szCs w:val="22"/>
              </w:rPr>
              <w:tab/>
            </w:r>
          </w:p>
        </w:tc>
      </w:tr>
      <w:tr w:rsidR="00053611" w:rsidRPr="005B6AC1" w14:paraId="3F259796" w14:textId="77777777" w:rsidTr="008D3E3E">
        <w:trPr>
          <w:cantSplit/>
          <w:jc w:val="center"/>
        </w:trPr>
        <w:tc>
          <w:tcPr>
            <w:tcW w:w="4983" w:type="dxa"/>
            <w:tcBorders>
              <w:top w:val="single" w:sz="6" w:space="0" w:color="auto"/>
              <w:left w:val="single" w:sz="12" w:space="0" w:color="auto"/>
              <w:bottom w:val="single" w:sz="6" w:space="0" w:color="auto"/>
              <w:right w:val="single" w:sz="6" w:space="0" w:color="auto"/>
            </w:tcBorders>
          </w:tcPr>
          <w:p w14:paraId="4653D554"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192BC4B2"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Revision Date</w:t>
            </w:r>
            <w:r w:rsidRPr="005B6AC1">
              <w:rPr>
                <w:rFonts w:asciiTheme="minorHAnsi" w:hAnsiTheme="minorHAnsi" w:cstheme="minorHAnsi"/>
                <w:sz w:val="22"/>
                <w:szCs w:val="22"/>
              </w:rPr>
              <w:tab/>
              <w:t xml:space="preserve">      ___/___/___</w:t>
            </w:r>
          </w:p>
        </w:tc>
      </w:tr>
      <w:tr w:rsidR="00053611" w:rsidRPr="005B6AC1" w14:paraId="4F07A9A1" w14:textId="77777777" w:rsidTr="008D3E3E">
        <w:trPr>
          <w:cantSplit/>
          <w:jc w:val="center"/>
        </w:trPr>
        <w:tc>
          <w:tcPr>
            <w:tcW w:w="4983" w:type="dxa"/>
            <w:tcBorders>
              <w:top w:val="single" w:sz="6" w:space="0" w:color="auto"/>
              <w:left w:val="single" w:sz="12" w:space="0" w:color="auto"/>
              <w:bottom w:val="single" w:sz="6" w:space="0" w:color="auto"/>
              <w:right w:val="single" w:sz="6" w:space="0" w:color="auto"/>
            </w:tcBorders>
          </w:tcPr>
          <w:p w14:paraId="203534CE" w14:textId="14CFBC29"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Approved by </w:t>
            </w:r>
            <w:r w:rsidR="00F6745D">
              <w:rPr>
                <w:rFonts w:asciiTheme="minorHAnsi" w:hAnsiTheme="minorHAnsi" w:cstheme="minorHAnsi"/>
                <w:sz w:val="22"/>
                <w:szCs w:val="22"/>
              </w:rPr>
              <w:t>SW</w:t>
            </w:r>
            <w:r w:rsidRPr="005B6AC1">
              <w:rPr>
                <w:rFonts w:asciiTheme="minorHAnsi" w:hAnsiTheme="minorHAnsi" w:cstheme="minorHAnsi"/>
                <w:sz w:val="22"/>
                <w:szCs w:val="22"/>
              </w:rPr>
              <w:t xml:space="preserve">HRBP: </w:t>
            </w:r>
          </w:p>
        </w:tc>
        <w:tc>
          <w:tcPr>
            <w:tcW w:w="3770" w:type="dxa"/>
            <w:tcBorders>
              <w:top w:val="single" w:sz="6" w:space="0" w:color="auto"/>
              <w:left w:val="single" w:sz="6" w:space="0" w:color="auto"/>
              <w:bottom w:val="single" w:sz="6" w:space="0" w:color="auto"/>
              <w:right w:val="single" w:sz="12" w:space="0" w:color="auto"/>
            </w:tcBorders>
          </w:tcPr>
          <w:p w14:paraId="3437781C" w14:textId="3FC2D4AD" w:rsidR="00053611" w:rsidRPr="005B6AC1" w:rsidRDefault="00053611"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00CA798F" w:rsidRPr="005B6AC1">
              <w:rPr>
                <w:rFonts w:asciiTheme="minorHAnsi" w:hAnsiTheme="minorHAnsi" w:cstheme="minorHAnsi"/>
                <w:sz w:val="22"/>
                <w:szCs w:val="22"/>
              </w:rPr>
              <w:t>___/___/___</w:t>
            </w:r>
          </w:p>
        </w:tc>
      </w:tr>
      <w:tr w:rsidR="008863D8" w:rsidRPr="005B6AC1" w14:paraId="581E485B" w14:textId="77777777" w:rsidTr="008D3E3E">
        <w:trPr>
          <w:cantSplit/>
          <w:jc w:val="center"/>
        </w:trPr>
        <w:tc>
          <w:tcPr>
            <w:tcW w:w="4983" w:type="dxa"/>
            <w:tcBorders>
              <w:top w:val="single" w:sz="6" w:space="0" w:color="auto"/>
              <w:left w:val="single" w:sz="12" w:space="0" w:color="auto"/>
              <w:bottom w:val="single" w:sz="12" w:space="0" w:color="auto"/>
              <w:right w:val="single" w:sz="6" w:space="0" w:color="auto"/>
            </w:tcBorders>
          </w:tcPr>
          <w:p w14:paraId="0CC898B1" w14:textId="0918DBC4" w:rsidR="008863D8" w:rsidRDefault="008863D8"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0696894F" w14:textId="52319BCD" w:rsidR="008863D8" w:rsidRDefault="008863D8"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5B6AC1">
              <w:rPr>
                <w:rFonts w:asciiTheme="minorHAnsi" w:hAnsiTheme="minorHAnsi" w:cstheme="minorHAnsi"/>
                <w:sz w:val="22"/>
                <w:szCs w:val="22"/>
              </w:rPr>
              <w:t>___/___/___</w:t>
            </w:r>
          </w:p>
        </w:tc>
      </w:tr>
      <w:tr w:rsidR="00053611" w:rsidRPr="005B6AC1" w14:paraId="234A46DE" w14:textId="77777777" w:rsidTr="008D3E3E">
        <w:trPr>
          <w:cantSplit/>
          <w:jc w:val="center"/>
        </w:trPr>
        <w:tc>
          <w:tcPr>
            <w:tcW w:w="4983" w:type="dxa"/>
            <w:tcBorders>
              <w:top w:val="single" w:sz="6" w:space="0" w:color="auto"/>
              <w:left w:val="single" w:sz="12" w:space="0" w:color="auto"/>
              <w:bottom w:val="single" w:sz="12" w:space="0" w:color="auto"/>
              <w:right w:val="single" w:sz="6" w:space="0" w:color="auto"/>
            </w:tcBorders>
          </w:tcPr>
          <w:p w14:paraId="74036F0F" w14:textId="66F9C0DE" w:rsidR="00053611" w:rsidRPr="005B6AC1" w:rsidRDefault="008863D8" w:rsidP="008863D8">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and s</w:t>
            </w:r>
            <w:r w:rsidR="00053611">
              <w:rPr>
                <w:rFonts w:asciiTheme="minorHAnsi" w:hAnsiTheme="minorHAnsi" w:cstheme="minorHAnsi"/>
                <w:sz w:val="22"/>
                <w:szCs w:val="22"/>
              </w:rPr>
              <w:t xml:space="preserve">igned by post holder: </w:t>
            </w:r>
          </w:p>
        </w:tc>
        <w:tc>
          <w:tcPr>
            <w:tcW w:w="3770" w:type="dxa"/>
            <w:tcBorders>
              <w:top w:val="single" w:sz="6" w:space="0" w:color="auto"/>
              <w:left w:val="single" w:sz="6" w:space="0" w:color="auto"/>
              <w:bottom w:val="single" w:sz="12" w:space="0" w:color="auto"/>
              <w:right w:val="single" w:sz="12" w:space="0" w:color="auto"/>
            </w:tcBorders>
          </w:tcPr>
          <w:p w14:paraId="42C89007" w14:textId="3065BE1A" w:rsidR="00053611" w:rsidRPr="005B6AC1" w:rsidRDefault="00053611"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00CA798F" w:rsidRPr="005B6AC1">
              <w:rPr>
                <w:rFonts w:asciiTheme="minorHAnsi" w:hAnsiTheme="minorHAnsi" w:cstheme="minorHAnsi"/>
                <w:sz w:val="22"/>
                <w:szCs w:val="22"/>
              </w:rPr>
              <w:t>___/___/___</w:t>
            </w:r>
          </w:p>
        </w:tc>
      </w:tr>
    </w:tbl>
    <w:p w14:paraId="6B45C37F" w14:textId="77777777" w:rsidR="009A1155" w:rsidRPr="00CF2570" w:rsidRDefault="009A1155" w:rsidP="009A1155">
      <w:pPr>
        <w:rPr>
          <w:rFonts w:asciiTheme="minorHAnsi" w:hAnsiTheme="minorHAnsi" w:cstheme="minorHAnsi"/>
          <w:b/>
          <w:sz w:val="22"/>
          <w:szCs w:val="22"/>
        </w:rPr>
      </w:pPr>
    </w:p>
    <w:p w14:paraId="6C1D5BA2" w14:textId="77777777" w:rsidR="009A1155" w:rsidRPr="00053611" w:rsidRDefault="009A1155" w:rsidP="009A1155">
      <w:pPr>
        <w:jc w:val="center"/>
        <w:rPr>
          <w:rFonts w:asciiTheme="minorHAnsi" w:hAnsiTheme="minorHAnsi" w:cstheme="minorHAnsi"/>
          <w:b/>
          <w:sz w:val="20"/>
          <w:szCs w:val="20"/>
        </w:rPr>
      </w:pPr>
      <w:r w:rsidRPr="00053611">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053611" w:rsidRDefault="009A1155" w:rsidP="009A1155">
      <w:pPr>
        <w:jc w:val="center"/>
        <w:rPr>
          <w:rFonts w:asciiTheme="minorHAnsi" w:hAnsiTheme="minorHAnsi" w:cstheme="minorHAnsi"/>
          <w:b/>
          <w:sz w:val="20"/>
          <w:szCs w:val="20"/>
        </w:rPr>
      </w:pPr>
      <w:r w:rsidRPr="00053611">
        <w:rPr>
          <w:rFonts w:asciiTheme="minorHAnsi" w:hAnsiTheme="minorHAnsi" w:cstheme="minorHAnsi"/>
          <w:b/>
          <w:sz w:val="20"/>
          <w:szCs w:val="20"/>
        </w:rPr>
        <w:t>All appointments are subject to safer recruitment requirements.</w:t>
      </w:r>
    </w:p>
    <w:p w14:paraId="70C75237" w14:textId="1F2655DA" w:rsidR="00764A4C" w:rsidRDefault="009A1155" w:rsidP="009A1155">
      <w:pPr>
        <w:spacing w:before="100" w:beforeAutospacing="1" w:after="100" w:afterAutospacing="1"/>
        <w:jc w:val="center"/>
        <w:rPr>
          <w:rFonts w:asciiTheme="minorHAnsi" w:hAnsiTheme="minorHAnsi" w:cstheme="minorHAnsi"/>
          <w:b/>
          <w:sz w:val="20"/>
          <w:szCs w:val="20"/>
        </w:rPr>
      </w:pPr>
      <w:r w:rsidRPr="00053611">
        <w:rPr>
          <w:rFonts w:asciiTheme="minorHAnsi" w:hAnsiTheme="minorHAnsi" w:cstheme="minorHAnsi"/>
          <w:b/>
          <w:sz w:val="20"/>
          <w:szCs w:val="20"/>
        </w:rPr>
        <w:t>This post is subject to an Enhanced DBS Disclosure</w:t>
      </w:r>
    </w:p>
    <w:p w14:paraId="35128BE2" w14:textId="77777777" w:rsidR="00F6745D" w:rsidRDefault="00F6745D" w:rsidP="00764A4C">
      <w:pPr>
        <w:spacing w:after="120"/>
        <w:rPr>
          <w:rFonts w:asciiTheme="minorHAnsi" w:eastAsia="Times New Roman" w:hAnsiTheme="minorHAnsi" w:cstheme="minorHAnsi"/>
          <w:b/>
          <w:color w:val="000000" w:themeColor="text1"/>
        </w:rPr>
      </w:pPr>
    </w:p>
    <w:p w14:paraId="7BC3B5BF" w14:textId="77777777" w:rsidR="00F6745D" w:rsidRDefault="00F6745D" w:rsidP="00764A4C">
      <w:pPr>
        <w:spacing w:after="120"/>
        <w:rPr>
          <w:rFonts w:asciiTheme="minorHAnsi" w:eastAsia="Times New Roman" w:hAnsiTheme="minorHAnsi" w:cstheme="minorHAnsi"/>
          <w:b/>
          <w:color w:val="000000" w:themeColor="text1"/>
        </w:rPr>
      </w:pPr>
    </w:p>
    <w:p w14:paraId="5A924939" w14:textId="77777777" w:rsidR="00F6745D" w:rsidRDefault="00F6745D" w:rsidP="00764A4C">
      <w:pPr>
        <w:spacing w:after="120"/>
        <w:rPr>
          <w:rFonts w:asciiTheme="minorHAnsi" w:eastAsia="Times New Roman" w:hAnsiTheme="minorHAnsi" w:cstheme="minorHAnsi"/>
          <w:b/>
          <w:color w:val="000000" w:themeColor="text1"/>
        </w:rPr>
      </w:pPr>
    </w:p>
    <w:p w14:paraId="3603290E" w14:textId="77777777" w:rsidR="00F6745D" w:rsidRDefault="00F6745D" w:rsidP="00764A4C">
      <w:pPr>
        <w:spacing w:after="120"/>
        <w:rPr>
          <w:rFonts w:asciiTheme="minorHAnsi" w:eastAsia="Times New Roman" w:hAnsiTheme="minorHAnsi" w:cstheme="minorHAnsi"/>
          <w:b/>
          <w:color w:val="000000" w:themeColor="text1"/>
        </w:rPr>
      </w:pPr>
    </w:p>
    <w:p w14:paraId="78A43ACC" w14:textId="77777777" w:rsidR="00F6745D" w:rsidRDefault="00F6745D" w:rsidP="00764A4C">
      <w:pPr>
        <w:spacing w:after="120"/>
        <w:rPr>
          <w:rFonts w:asciiTheme="minorHAnsi" w:eastAsia="Times New Roman" w:hAnsiTheme="minorHAnsi" w:cstheme="minorHAnsi"/>
          <w:b/>
          <w:color w:val="000000" w:themeColor="text1"/>
        </w:rPr>
      </w:pPr>
    </w:p>
    <w:p w14:paraId="2EC9C955" w14:textId="77777777" w:rsidR="00F6745D" w:rsidRDefault="00F6745D" w:rsidP="00764A4C">
      <w:pPr>
        <w:spacing w:after="120"/>
        <w:rPr>
          <w:rFonts w:asciiTheme="minorHAnsi" w:eastAsia="Times New Roman" w:hAnsiTheme="minorHAnsi" w:cstheme="minorHAnsi"/>
          <w:b/>
          <w:color w:val="000000" w:themeColor="text1"/>
        </w:rPr>
      </w:pPr>
    </w:p>
    <w:p w14:paraId="697AF6D2" w14:textId="77777777" w:rsidR="00F6745D" w:rsidRDefault="00F6745D" w:rsidP="00764A4C">
      <w:pPr>
        <w:spacing w:after="120"/>
        <w:rPr>
          <w:rFonts w:asciiTheme="minorHAnsi" w:eastAsia="Times New Roman" w:hAnsiTheme="minorHAnsi" w:cstheme="minorHAnsi"/>
          <w:b/>
          <w:color w:val="000000" w:themeColor="text1"/>
        </w:rPr>
      </w:pPr>
    </w:p>
    <w:tbl>
      <w:tblPr>
        <w:tblStyle w:val="TableGrid"/>
        <w:tblW w:w="11057" w:type="dxa"/>
        <w:tblInd w:w="-856" w:type="dxa"/>
        <w:tblLayout w:type="fixed"/>
        <w:tblLook w:val="04A0" w:firstRow="1" w:lastRow="0" w:firstColumn="1" w:lastColumn="0" w:noHBand="0" w:noVBand="1"/>
      </w:tblPr>
      <w:tblGrid>
        <w:gridCol w:w="8621"/>
        <w:gridCol w:w="1302"/>
        <w:gridCol w:w="1134"/>
      </w:tblGrid>
      <w:tr w:rsidR="00617666" w:rsidRPr="00CF2570" w14:paraId="618AA341" w14:textId="77777777" w:rsidTr="001F0ED4">
        <w:tc>
          <w:tcPr>
            <w:tcW w:w="8621" w:type="dxa"/>
            <w:shd w:val="clear" w:color="auto" w:fill="DEEAF6" w:themeFill="accent1" w:themeFillTint="33"/>
          </w:tcPr>
          <w:p w14:paraId="2A014711" w14:textId="0E0B7BAB" w:rsidR="00617666" w:rsidRPr="00CF2570" w:rsidRDefault="001F0ED4" w:rsidP="001F0ED4">
            <w:pPr>
              <w:spacing w:after="120"/>
              <w:rPr>
                <w:rFonts w:asciiTheme="minorHAnsi" w:hAnsiTheme="minorHAnsi" w:cstheme="minorHAnsi"/>
                <w:b/>
                <w:sz w:val="22"/>
                <w:szCs w:val="22"/>
              </w:rPr>
            </w:pPr>
            <w:r w:rsidRPr="00EF2FF0">
              <w:rPr>
                <w:rFonts w:asciiTheme="minorHAnsi" w:eastAsia="Times New Roman" w:hAnsiTheme="minorHAnsi" w:cstheme="minorHAnsi"/>
                <w:b/>
                <w:color w:val="000000" w:themeColor="text1"/>
              </w:rPr>
              <w:t xml:space="preserve">Person Specification </w:t>
            </w:r>
          </w:p>
        </w:tc>
        <w:tc>
          <w:tcPr>
            <w:tcW w:w="1302" w:type="dxa"/>
            <w:shd w:val="clear" w:color="auto" w:fill="DEEAF6" w:themeFill="accent1" w:themeFillTint="33"/>
          </w:tcPr>
          <w:p w14:paraId="1C974AC0" w14:textId="77777777" w:rsidR="00617666" w:rsidRPr="00CF2570" w:rsidRDefault="00617666" w:rsidP="001618EC">
            <w:pPr>
              <w:jc w:val="center"/>
              <w:rPr>
                <w:rFonts w:asciiTheme="minorHAnsi" w:hAnsiTheme="minorHAnsi" w:cstheme="minorHAnsi"/>
                <w:b/>
                <w:sz w:val="22"/>
                <w:szCs w:val="22"/>
              </w:rPr>
            </w:pPr>
            <w:r w:rsidRPr="00CF2570">
              <w:rPr>
                <w:rFonts w:asciiTheme="minorHAnsi" w:hAnsiTheme="minorHAnsi" w:cstheme="minorHAnsi"/>
                <w:b/>
                <w:sz w:val="22"/>
                <w:szCs w:val="22"/>
              </w:rPr>
              <w:t>Essential</w:t>
            </w:r>
          </w:p>
        </w:tc>
        <w:tc>
          <w:tcPr>
            <w:tcW w:w="1134" w:type="dxa"/>
            <w:shd w:val="clear" w:color="auto" w:fill="DEEAF6" w:themeFill="accent1" w:themeFillTint="33"/>
          </w:tcPr>
          <w:p w14:paraId="674BC9D3" w14:textId="699403A5" w:rsidR="00617666" w:rsidRPr="00CF2570" w:rsidRDefault="00617666" w:rsidP="001F0ED4">
            <w:pPr>
              <w:jc w:val="center"/>
              <w:rPr>
                <w:rFonts w:asciiTheme="minorHAnsi" w:hAnsiTheme="minorHAnsi" w:cstheme="minorHAnsi"/>
                <w:b/>
                <w:sz w:val="22"/>
                <w:szCs w:val="22"/>
              </w:rPr>
            </w:pPr>
            <w:r w:rsidRPr="00CF2570">
              <w:rPr>
                <w:rFonts w:asciiTheme="minorHAnsi" w:hAnsiTheme="minorHAnsi" w:cstheme="minorHAnsi"/>
                <w:b/>
                <w:sz w:val="22"/>
                <w:szCs w:val="22"/>
              </w:rPr>
              <w:t>Desirable</w:t>
            </w:r>
          </w:p>
        </w:tc>
      </w:tr>
      <w:tr w:rsidR="00617666" w:rsidRPr="00CF2570" w14:paraId="5BD993B2" w14:textId="77777777" w:rsidTr="001F0ED4">
        <w:tc>
          <w:tcPr>
            <w:tcW w:w="11057" w:type="dxa"/>
            <w:gridSpan w:val="3"/>
            <w:shd w:val="clear" w:color="auto" w:fill="FFF2CC" w:themeFill="accent4" w:themeFillTint="33"/>
          </w:tcPr>
          <w:p w14:paraId="1EA5DB44"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Education and Qualifications</w:t>
            </w:r>
          </w:p>
        </w:tc>
      </w:tr>
      <w:tr w:rsidR="00617666" w:rsidRPr="00CF2570" w14:paraId="239FF766" w14:textId="77777777" w:rsidTr="001F0ED4">
        <w:tc>
          <w:tcPr>
            <w:tcW w:w="8621" w:type="dxa"/>
          </w:tcPr>
          <w:p w14:paraId="45040541" w14:textId="63A1094B" w:rsidR="00617666" w:rsidRPr="00AE508B" w:rsidRDefault="002669ED" w:rsidP="00617666">
            <w:pPr>
              <w:rPr>
                <w:rFonts w:asciiTheme="minorHAnsi" w:hAnsiTheme="minorHAnsi" w:cstheme="minorHAnsi"/>
                <w:sz w:val="22"/>
                <w:szCs w:val="22"/>
              </w:rPr>
            </w:pPr>
            <w:r>
              <w:rPr>
                <w:rFonts w:asciiTheme="minorHAnsi" w:hAnsiTheme="minorHAnsi" w:cstheme="minorHAnsi"/>
                <w:sz w:val="22"/>
                <w:szCs w:val="22"/>
              </w:rPr>
              <w:t xml:space="preserve">GCSE Grade C/4 or equivalent in Maths and English </w:t>
            </w:r>
          </w:p>
        </w:tc>
        <w:tc>
          <w:tcPr>
            <w:tcW w:w="1302" w:type="dxa"/>
          </w:tcPr>
          <w:p w14:paraId="464A768A" w14:textId="10FE300F" w:rsidR="00617666" w:rsidRPr="00D3605F" w:rsidRDefault="00764A4C"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Pr>
                <w:rFonts w:asciiTheme="minorHAnsi" w:eastAsia="Wingdings" w:hAnsiTheme="minorHAnsi" w:cstheme="minorHAnsi"/>
                <w:b/>
                <w:bCs/>
                <w:sz w:val="22"/>
                <w:szCs w:val="22"/>
              </w:rPr>
              <w:t>X</w:t>
            </w:r>
          </w:p>
        </w:tc>
        <w:tc>
          <w:tcPr>
            <w:tcW w:w="1134" w:type="dxa"/>
          </w:tcPr>
          <w:p w14:paraId="31B26380" w14:textId="2F97CDBC" w:rsidR="00617666" w:rsidRPr="00D3605F"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2D0F45" w:rsidRPr="00CF2570" w14:paraId="0DB69755" w14:textId="77777777" w:rsidTr="001F0ED4">
        <w:tc>
          <w:tcPr>
            <w:tcW w:w="8621" w:type="dxa"/>
          </w:tcPr>
          <w:p w14:paraId="31A0BDFD" w14:textId="395D07A3" w:rsidR="002D0F45" w:rsidRDefault="002D0F45" w:rsidP="00617666">
            <w:pPr>
              <w:rPr>
                <w:rFonts w:asciiTheme="minorHAnsi" w:hAnsiTheme="minorHAnsi" w:cstheme="minorHAnsi"/>
                <w:sz w:val="22"/>
                <w:szCs w:val="22"/>
              </w:rPr>
            </w:pPr>
            <w:r>
              <w:rPr>
                <w:rFonts w:asciiTheme="minorHAnsi" w:hAnsiTheme="minorHAnsi" w:cstheme="minorHAnsi"/>
                <w:sz w:val="22"/>
                <w:szCs w:val="22"/>
              </w:rPr>
              <w:t xml:space="preserve">Relevant administration qualification </w:t>
            </w:r>
          </w:p>
        </w:tc>
        <w:tc>
          <w:tcPr>
            <w:tcW w:w="1302" w:type="dxa"/>
          </w:tcPr>
          <w:p w14:paraId="7EA55871" w14:textId="40FABCC6" w:rsidR="002D0F45" w:rsidRDefault="002D0F45"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p>
        </w:tc>
        <w:tc>
          <w:tcPr>
            <w:tcW w:w="1134" w:type="dxa"/>
          </w:tcPr>
          <w:p w14:paraId="283ED679" w14:textId="6E28D97C" w:rsidR="002D0F45" w:rsidRDefault="002D0F45" w:rsidP="2AF1ED69">
            <w:pPr>
              <w:overflowPunct w:val="0"/>
              <w:autoSpaceDE w:val="0"/>
              <w:autoSpaceDN w:val="0"/>
              <w:adjustRightInd w:val="0"/>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X</w:t>
            </w:r>
          </w:p>
        </w:tc>
      </w:tr>
      <w:tr w:rsidR="00617666" w:rsidRPr="00CF2570" w14:paraId="0811EB27" w14:textId="77777777" w:rsidTr="001F0ED4">
        <w:tc>
          <w:tcPr>
            <w:tcW w:w="11057" w:type="dxa"/>
            <w:gridSpan w:val="3"/>
            <w:shd w:val="clear" w:color="auto" w:fill="FFF2CC" w:themeFill="accent4" w:themeFillTint="33"/>
          </w:tcPr>
          <w:p w14:paraId="01CF4836"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 xml:space="preserve">Experience </w:t>
            </w:r>
          </w:p>
        </w:tc>
      </w:tr>
      <w:tr w:rsidR="00785D02" w:rsidRPr="00CF2570" w14:paraId="4B166A72" w14:textId="77777777" w:rsidTr="001F0ED4">
        <w:tc>
          <w:tcPr>
            <w:tcW w:w="8621" w:type="dxa"/>
          </w:tcPr>
          <w:p w14:paraId="08D1D8B0" w14:textId="39EA2817" w:rsidR="00785D02" w:rsidRDefault="002D0F45" w:rsidP="00785D02">
            <w:pPr>
              <w:rPr>
                <w:rFonts w:asciiTheme="minorHAnsi" w:hAnsiTheme="minorHAnsi" w:cstheme="minorHAnsi"/>
                <w:sz w:val="22"/>
                <w:szCs w:val="22"/>
              </w:rPr>
            </w:pPr>
            <w:r>
              <w:rPr>
                <w:rFonts w:asciiTheme="minorHAnsi" w:hAnsiTheme="minorHAnsi" w:cstheme="minorHAnsi"/>
                <w:sz w:val="22"/>
                <w:szCs w:val="22"/>
              </w:rPr>
              <w:t xml:space="preserve">Relevant administration experience </w:t>
            </w:r>
          </w:p>
        </w:tc>
        <w:tc>
          <w:tcPr>
            <w:tcW w:w="1302" w:type="dxa"/>
          </w:tcPr>
          <w:p w14:paraId="7572984C" w14:textId="55F16134" w:rsidR="00785D02" w:rsidRDefault="002D0F45"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bCs/>
                <w:sz w:val="22"/>
                <w:szCs w:val="22"/>
              </w:rPr>
              <w:t>X</w:t>
            </w:r>
          </w:p>
        </w:tc>
        <w:tc>
          <w:tcPr>
            <w:tcW w:w="1134" w:type="dxa"/>
          </w:tcPr>
          <w:p w14:paraId="48499CEF" w14:textId="282AE46E" w:rsidR="00785D02" w:rsidRPr="00D3605F" w:rsidRDefault="00785D02" w:rsidP="00785D02">
            <w:pPr>
              <w:jc w:val="center"/>
              <w:rPr>
                <w:rFonts w:asciiTheme="minorHAnsi" w:hAnsiTheme="minorHAnsi" w:cstheme="minorHAnsi"/>
                <w:b/>
                <w:sz w:val="22"/>
                <w:szCs w:val="22"/>
              </w:rPr>
            </w:pPr>
          </w:p>
        </w:tc>
      </w:tr>
      <w:tr w:rsidR="002D0F45" w:rsidRPr="00CF2570" w14:paraId="75D135A1" w14:textId="77777777" w:rsidTr="001F0ED4">
        <w:tc>
          <w:tcPr>
            <w:tcW w:w="8621" w:type="dxa"/>
          </w:tcPr>
          <w:p w14:paraId="3A0F4B72" w14:textId="5B6DA106" w:rsidR="002D0F45" w:rsidRDefault="002D0F45" w:rsidP="00785D02">
            <w:pPr>
              <w:rPr>
                <w:rFonts w:asciiTheme="minorHAnsi" w:hAnsiTheme="minorHAnsi" w:cstheme="minorHAnsi"/>
                <w:sz w:val="22"/>
                <w:szCs w:val="22"/>
              </w:rPr>
            </w:pPr>
            <w:r>
              <w:rPr>
                <w:rFonts w:asciiTheme="minorHAnsi" w:hAnsiTheme="minorHAnsi" w:cstheme="minorHAnsi"/>
                <w:sz w:val="22"/>
                <w:szCs w:val="22"/>
              </w:rPr>
              <w:t xml:space="preserve">Knowledge and understanding of administrative processes and procedures </w:t>
            </w:r>
          </w:p>
        </w:tc>
        <w:tc>
          <w:tcPr>
            <w:tcW w:w="1302" w:type="dxa"/>
          </w:tcPr>
          <w:p w14:paraId="77CE3A17" w14:textId="6F943A25" w:rsidR="002D0F45" w:rsidRDefault="002D0F45"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D9770DA" w14:textId="77777777" w:rsidR="002D0F45" w:rsidRPr="00D3605F" w:rsidRDefault="002D0F45" w:rsidP="00785D02">
            <w:pPr>
              <w:jc w:val="center"/>
              <w:rPr>
                <w:rFonts w:asciiTheme="minorHAnsi" w:hAnsiTheme="minorHAnsi" w:cstheme="minorHAnsi"/>
                <w:b/>
                <w:sz w:val="22"/>
                <w:szCs w:val="22"/>
              </w:rPr>
            </w:pPr>
          </w:p>
        </w:tc>
      </w:tr>
      <w:tr w:rsidR="00785D02" w:rsidRPr="00CF2570" w14:paraId="10D9CB5D" w14:textId="77777777" w:rsidTr="001F0ED4">
        <w:tc>
          <w:tcPr>
            <w:tcW w:w="8621" w:type="dxa"/>
          </w:tcPr>
          <w:p w14:paraId="3276FF1A" w14:textId="3B1A946A" w:rsidR="00785D02" w:rsidRPr="00EF2FF0" w:rsidRDefault="00785D02" w:rsidP="00785D02">
            <w:pPr>
              <w:rPr>
                <w:rFonts w:asciiTheme="minorHAnsi" w:hAnsiTheme="minorHAnsi" w:cstheme="minorHAnsi"/>
                <w:sz w:val="22"/>
                <w:szCs w:val="22"/>
              </w:rPr>
            </w:pPr>
            <w:r>
              <w:rPr>
                <w:rFonts w:asciiTheme="minorHAnsi" w:hAnsiTheme="minorHAnsi" w:cstheme="minorHAnsi"/>
                <w:sz w:val="22"/>
                <w:szCs w:val="22"/>
              </w:rPr>
              <w:t>Excellent verbal, written and oral communication skills</w:t>
            </w:r>
          </w:p>
        </w:tc>
        <w:tc>
          <w:tcPr>
            <w:tcW w:w="1302" w:type="dxa"/>
          </w:tcPr>
          <w:p w14:paraId="1A25614E" w14:textId="05BC84B2" w:rsidR="00785D02" w:rsidRPr="00D3605F"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2712A1E6" w14:textId="77777777" w:rsidR="00785D02" w:rsidRPr="00D3605F" w:rsidRDefault="00785D02" w:rsidP="00785D02">
            <w:pPr>
              <w:jc w:val="center"/>
              <w:rPr>
                <w:rFonts w:asciiTheme="minorHAnsi" w:hAnsiTheme="minorHAnsi" w:cstheme="minorHAnsi"/>
                <w:b/>
                <w:sz w:val="22"/>
                <w:szCs w:val="22"/>
              </w:rPr>
            </w:pPr>
          </w:p>
        </w:tc>
      </w:tr>
      <w:tr w:rsidR="00785D02" w:rsidRPr="00CF2570" w14:paraId="6EDE5FAC" w14:textId="77777777" w:rsidTr="001F0ED4">
        <w:tc>
          <w:tcPr>
            <w:tcW w:w="8621" w:type="dxa"/>
          </w:tcPr>
          <w:p w14:paraId="0E5B5F9B" w14:textId="47EB5E0E" w:rsidR="00785D02" w:rsidRPr="00EF2FF0" w:rsidRDefault="00785D02" w:rsidP="00785D02">
            <w:pPr>
              <w:rPr>
                <w:rFonts w:asciiTheme="minorHAnsi" w:hAnsiTheme="minorHAnsi" w:cstheme="minorHAnsi"/>
                <w:sz w:val="22"/>
                <w:szCs w:val="22"/>
              </w:rPr>
            </w:pPr>
            <w:r>
              <w:rPr>
                <w:rFonts w:asciiTheme="minorHAnsi" w:hAnsiTheme="minorHAnsi" w:cstheme="minorHAnsi"/>
                <w:sz w:val="22"/>
                <w:szCs w:val="22"/>
              </w:rPr>
              <w:t>Ability to communicate across all levels of the organisation</w:t>
            </w:r>
          </w:p>
        </w:tc>
        <w:tc>
          <w:tcPr>
            <w:tcW w:w="1302" w:type="dxa"/>
          </w:tcPr>
          <w:p w14:paraId="626F6A9A" w14:textId="2B841422" w:rsidR="00785D02" w:rsidRPr="00D3605F"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67597B5C" w14:textId="77777777" w:rsidR="00785D02" w:rsidRPr="00D3605F" w:rsidRDefault="00785D02" w:rsidP="00785D02">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785D02" w:rsidRPr="00CF2570" w14:paraId="13A9F012" w14:textId="77777777" w:rsidTr="001F0ED4">
        <w:tc>
          <w:tcPr>
            <w:tcW w:w="8621" w:type="dxa"/>
          </w:tcPr>
          <w:p w14:paraId="56B58778" w14:textId="7B3F1879" w:rsidR="00785D02" w:rsidRDefault="00785D02" w:rsidP="00785D02">
            <w:pPr>
              <w:rPr>
                <w:rFonts w:asciiTheme="minorHAnsi" w:hAnsiTheme="minorHAnsi" w:cstheme="minorHAnsi"/>
                <w:sz w:val="22"/>
                <w:szCs w:val="22"/>
              </w:rPr>
            </w:pPr>
            <w:r>
              <w:rPr>
                <w:rFonts w:asciiTheme="minorHAnsi" w:hAnsiTheme="minorHAnsi" w:cstheme="minorHAnsi"/>
                <w:sz w:val="22"/>
                <w:szCs w:val="22"/>
              </w:rPr>
              <w:t>Ability to manage self and others</w:t>
            </w:r>
          </w:p>
        </w:tc>
        <w:tc>
          <w:tcPr>
            <w:tcW w:w="1302" w:type="dxa"/>
          </w:tcPr>
          <w:p w14:paraId="0D1AD8DE" w14:textId="3E9ADFDB" w:rsidR="00785D02"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59FE810F" w14:textId="77777777" w:rsidR="00785D02" w:rsidRPr="00D3605F" w:rsidRDefault="00785D02" w:rsidP="00785D02">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2D0F45" w:rsidRPr="00CF2570" w14:paraId="0311E452" w14:textId="77777777" w:rsidTr="001F0ED4">
        <w:tc>
          <w:tcPr>
            <w:tcW w:w="8621" w:type="dxa"/>
          </w:tcPr>
          <w:p w14:paraId="328A819D" w14:textId="029E2E8F" w:rsidR="002D0F45" w:rsidRDefault="002D0F45" w:rsidP="00785D02">
            <w:pPr>
              <w:rPr>
                <w:rFonts w:asciiTheme="minorHAnsi" w:hAnsiTheme="minorHAnsi" w:cstheme="minorHAnsi"/>
                <w:sz w:val="22"/>
                <w:szCs w:val="22"/>
              </w:rPr>
            </w:pPr>
            <w:r>
              <w:rPr>
                <w:rFonts w:asciiTheme="minorHAnsi" w:hAnsiTheme="minorHAnsi" w:cstheme="minorHAnsi"/>
                <w:sz w:val="22"/>
                <w:szCs w:val="22"/>
              </w:rPr>
              <w:t xml:space="preserve">Ability to work under pressure to meet deadlines </w:t>
            </w:r>
          </w:p>
        </w:tc>
        <w:tc>
          <w:tcPr>
            <w:tcW w:w="1302" w:type="dxa"/>
          </w:tcPr>
          <w:p w14:paraId="069B381C" w14:textId="77777777" w:rsidR="002D0F45" w:rsidRDefault="002D0F45" w:rsidP="00785D02">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0BC44183" w14:textId="77777777" w:rsidR="002D0F45" w:rsidRPr="00D3605F" w:rsidRDefault="002D0F45" w:rsidP="00785D02">
            <w:pPr>
              <w:overflowPunct w:val="0"/>
              <w:autoSpaceDE w:val="0"/>
              <w:autoSpaceDN w:val="0"/>
              <w:adjustRightInd w:val="0"/>
              <w:jc w:val="center"/>
              <w:textAlignment w:val="baseline"/>
              <w:rPr>
                <w:rFonts w:asciiTheme="minorHAnsi" w:hAnsiTheme="minorHAnsi" w:cstheme="minorHAnsi"/>
                <w:b/>
                <w:sz w:val="22"/>
                <w:szCs w:val="22"/>
              </w:rPr>
            </w:pPr>
          </w:p>
        </w:tc>
      </w:tr>
      <w:tr w:rsidR="00785D02" w:rsidRPr="00CF2570" w14:paraId="598B6D56" w14:textId="77777777" w:rsidTr="001F0ED4">
        <w:tc>
          <w:tcPr>
            <w:tcW w:w="8621" w:type="dxa"/>
          </w:tcPr>
          <w:p w14:paraId="64092EDC" w14:textId="15D345F6" w:rsidR="00785D02" w:rsidRPr="00EF2FF0" w:rsidRDefault="00785D02" w:rsidP="00785D02">
            <w:pPr>
              <w:rPr>
                <w:rFonts w:asciiTheme="minorHAnsi" w:hAnsiTheme="minorHAnsi" w:cstheme="minorHAnsi"/>
                <w:sz w:val="22"/>
                <w:szCs w:val="22"/>
              </w:rPr>
            </w:pPr>
            <w:r>
              <w:rPr>
                <w:rFonts w:asciiTheme="minorHAnsi" w:hAnsiTheme="minorHAnsi" w:cstheme="minorHAnsi"/>
                <w:sz w:val="22"/>
                <w:szCs w:val="22"/>
              </w:rPr>
              <w:t>Takes the initiative in solving problems and looks ahead and takes action to avoid problems</w:t>
            </w:r>
          </w:p>
        </w:tc>
        <w:tc>
          <w:tcPr>
            <w:tcW w:w="1302" w:type="dxa"/>
          </w:tcPr>
          <w:p w14:paraId="4F57A4FB" w14:textId="652F9C25"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70612312" w14:textId="56431F5B"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p>
        </w:tc>
      </w:tr>
      <w:tr w:rsidR="00785D02" w:rsidRPr="00CF2570" w14:paraId="7AE5C6BA" w14:textId="77777777" w:rsidTr="001F0ED4">
        <w:tc>
          <w:tcPr>
            <w:tcW w:w="8621" w:type="dxa"/>
          </w:tcPr>
          <w:p w14:paraId="54EE6990" w14:textId="65AA99A5" w:rsidR="00785D02" w:rsidRPr="00EF2FF0" w:rsidRDefault="00785D02" w:rsidP="00785D02">
            <w:pPr>
              <w:rPr>
                <w:rFonts w:asciiTheme="minorHAnsi" w:hAnsiTheme="minorHAnsi" w:cstheme="minorHAnsi"/>
                <w:sz w:val="22"/>
                <w:szCs w:val="22"/>
              </w:rPr>
            </w:pPr>
            <w:r>
              <w:rPr>
                <w:rFonts w:asciiTheme="minorHAnsi" w:hAnsiTheme="minorHAnsi" w:cstheme="minorHAnsi"/>
                <w:sz w:val="22"/>
                <w:szCs w:val="22"/>
              </w:rPr>
              <w:t>Exercises tact and diplomacy when dealing with a broad mix of people</w:t>
            </w:r>
          </w:p>
        </w:tc>
        <w:tc>
          <w:tcPr>
            <w:tcW w:w="1302" w:type="dxa"/>
          </w:tcPr>
          <w:p w14:paraId="595493AD" w14:textId="5CD5324B"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1CB22FF0" w14:textId="4C9BA2EA"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p>
        </w:tc>
      </w:tr>
      <w:tr w:rsidR="00785D02" w:rsidRPr="00CF2570" w14:paraId="6F1B9F4E" w14:textId="77777777" w:rsidTr="001F0ED4">
        <w:tc>
          <w:tcPr>
            <w:tcW w:w="8621" w:type="dxa"/>
          </w:tcPr>
          <w:p w14:paraId="38F02ECC" w14:textId="2064A17D" w:rsidR="00785D02" w:rsidRDefault="00785D02" w:rsidP="00785D02">
            <w:pPr>
              <w:rPr>
                <w:rFonts w:asciiTheme="minorHAnsi" w:hAnsiTheme="minorHAnsi" w:cstheme="minorHAnsi"/>
                <w:sz w:val="22"/>
                <w:szCs w:val="22"/>
              </w:rPr>
            </w:pPr>
            <w:r>
              <w:rPr>
                <w:rFonts w:asciiTheme="minorHAnsi" w:hAnsiTheme="minorHAnsi" w:cstheme="minorHAnsi"/>
                <w:sz w:val="22"/>
                <w:szCs w:val="22"/>
              </w:rPr>
              <w:t>Experience of improving processes and systems in an office environment</w:t>
            </w:r>
          </w:p>
        </w:tc>
        <w:tc>
          <w:tcPr>
            <w:tcW w:w="1302" w:type="dxa"/>
          </w:tcPr>
          <w:p w14:paraId="71400AF1" w14:textId="4F93FB2C" w:rsidR="00785D02"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40F0C0A7" w14:textId="77777777"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p>
        </w:tc>
      </w:tr>
      <w:tr w:rsidR="002D0F45" w:rsidRPr="00CF2570" w14:paraId="0A5E532D" w14:textId="77777777" w:rsidTr="001F0ED4">
        <w:tc>
          <w:tcPr>
            <w:tcW w:w="8621" w:type="dxa"/>
          </w:tcPr>
          <w:p w14:paraId="504DCE2D" w14:textId="0CE5D4E6" w:rsidR="002D0F45" w:rsidRDefault="002D0F45" w:rsidP="00785D02">
            <w:pPr>
              <w:rPr>
                <w:rFonts w:asciiTheme="minorHAnsi" w:hAnsiTheme="minorHAnsi" w:cstheme="minorHAnsi"/>
                <w:sz w:val="22"/>
                <w:szCs w:val="22"/>
              </w:rPr>
            </w:pPr>
            <w:r>
              <w:rPr>
                <w:rFonts w:asciiTheme="minorHAnsi" w:hAnsiTheme="minorHAnsi" w:cstheme="minorHAnsi"/>
                <w:sz w:val="22"/>
                <w:szCs w:val="22"/>
              </w:rPr>
              <w:t xml:space="preserve">Ability to work to a high standard of accuracy and attention to detail </w:t>
            </w:r>
          </w:p>
        </w:tc>
        <w:tc>
          <w:tcPr>
            <w:tcW w:w="1302" w:type="dxa"/>
          </w:tcPr>
          <w:p w14:paraId="53EB7082" w14:textId="5B841307" w:rsidR="002D0F45" w:rsidRDefault="002D0F45"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0A48151B" w14:textId="77777777" w:rsidR="002D0F45" w:rsidRPr="00CF2570" w:rsidRDefault="002D0F45" w:rsidP="00785D02">
            <w:pPr>
              <w:overflowPunct w:val="0"/>
              <w:autoSpaceDE w:val="0"/>
              <w:autoSpaceDN w:val="0"/>
              <w:adjustRightInd w:val="0"/>
              <w:jc w:val="center"/>
              <w:textAlignment w:val="baseline"/>
              <w:rPr>
                <w:rFonts w:asciiTheme="minorHAnsi" w:hAnsiTheme="minorHAnsi" w:cstheme="minorHAnsi"/>
                <w:b/>
                <w:sz w:val="22"/>
                <w:szCs w:val="22"/>
              </w:rPr>
            </w:pPr>
          </w:p>
        </w:tc>
      </w:tr>
      <w:tr w:rsidR="00785D02" w:rsidRPr="00CF2570" w14:paraId="645B0632" w14:textId="77777777" w:rsidTr="001F0ED4">
        <w:tc>
          <w:tcPr>
            <w:tcW w:w="11057" w:type="dxa"/>
            <w:gridSpan w:val="3"/>
            <w:shd w:val="clear" w:color="auto" w:fill="FFF2CC" w:themeFill="accent4" w:themeFillTint="33"/>
          </w:tcPr>
          <w:p w14:paraId="5C05C4C8" w14:textId="77777777" w:rsidR="00785D02" w:rsidRPr="00EF2FF0" w:rsidRDefault="00785D02" w:rsidP="00785D02">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Knowledge and understanding</w:t>
            </w:r>
          </w:p>
        </w:tc>
      </w:tr>
      <w:tr w:rsidR="00785D02" w:rsidRPr="00CF2570" w14:paraId="0B1E57E9" w14:textId="77777777" w:rsidTr="001F0ED4">
        <w:tc>
          <w:tcPr>
            <w:tcW w:w="8621" w:type="dxa"/>
          </w:tcPr>
          <w:p w14:paraId="13098854" w14:textId="312F7253" w:rsidR="00785D02" w:rsidRPr="00EF2FF0" w:rsidRDefault="008327AD" w:rsidP="00785D02">
            <w:pPr>
              <w:pStyle w:val="Default"/>
              <w:rPr>
                <w:rFonts w:asciiTheme="minorHAnsi" w:hAnsiTheme="minorHAnsi" w:cstheme="minorHAnsi"/>
                <w:sz w:val="22"/>
                <w:szCs w:val="22"/>
              </w:rPr>
            </w:pPr>
            <w:r>
              <w:rPr>
                <w:rFonts w:asciiTheme="minorHAnsi" w:hAnsiTheme="minorHAnsi" w:cstheme="minorHAnsi"/>
                <w:sz w:val="22"/>
                <w:szCs w:val="22"/>
              </w:rPr>
              <w:t>Identifies the extent and nature of conflicting demands and makes specific recommendation to resolve them</w:t>
            </w:r>
          </w:p>
        </w:tc>
        <w:tc>
          <w:tcPr>
            <w:tcW w:w="1302" w:type="dxa"/>
          </w:tcPr>
          <w:p w14:paraId="6FBFC206" w14:textId="53462963"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2A835345" w14:textId="47EB8075" w:rsidR="00785D02" w:rsidRPr="00CF2570" w:rsidRDefault="00785D02" w:rsidP="00785D02">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0009D2F5" w14:textId="77777777" w:rsidTr="001F0ED4">
        <w:tc>
          <w:tcPr>
            <w:tcW w:w="8621" w:type="dxa"/>
          </w:tcPr>
          <w:p w14:paraId="1C428F89" w14:textId="26D1567A" w:rsidR="008327AD" w:rsidRPr="00EF2FF0" w:rsidRDefault="008327AD" w:rsidP="008327AD">
            <w:pPr>
              <w:rPr>
                <w:rFonts w:asciiTheme="minorHAnsi" w:hAnsiTheme="minorHAnsi" w:cstheme="minorHAnsi"/>
                <w:sz w:val="22"/>
                <w:szCs w:val="22"/>
              </w:rPr>
            </w:pPr>
            <w:r w:rsidRPr="00AE508B">
              <w:rPr>
                <w:rFonts w:asciiTheme="minorHAnsi" w:hAnsiTheme="minorHAnsi" w:cstheme="minorHAnsi"/>
                <w:sz w:val="22"/>
                <w:szCs w:val="22"/>
              </w:rPr>
              <w:t xml:space="preserve">Demonstrates integrity and discretion when dealing with sensitive information or advice </w:t>
            </w:r>
          </w:p>
        </w:tc>
        <w:tc>
          <w:tcPr>
            <w:tcW w:w="1302" w:type="dxa"/>
          </w:tcPr>
          <w:p w14:paraId="408936F1" w14:textId="3C7ED0F2" w:rsidR="008327AD" w:rsidRDefault="008327AD" w:rsidP="008327AD">
            <w:pPr>
              <w:overflowPunct w:val="0"/>
              <w:autoSpaceDE w:val="0"/>
              <w:autoSpaceDN w:val="0"/>
              <w:adjustRightInd w:val="0"/>
              <w:jc w:val="center"/>
              <w:textAlignment w:val="baseline"/>
              <w:rPr>
                <w:rFonts w:ascii="Wingdings" w:eastAsia="Wingdings" w:hAnsi="Wingdings" w:cs="Wingdings"/>
                <w:b/>
              </w:rPr>
            </w:pPr>
            <w:r>
              <w:rPr>
                <w:rFonts w:asciiTheme="minorHAnsi" w:hAnsiTheme="minorHAnsi" w:cstheme="minorHAnsi"/>
                <w:b/>
                <w:sz w:val="22"/>
                <w:szCs w:val="22"/>
              </w:rPr>
              <w:t>X</w:t>
            </w:r>
          </w:p>
        </w:tc>
        <w:tc>
          <w:tcPr>
            <w:tcW w:w="1134" w:type="dxa"/>
          </w:tcPr>
          <w:p w14:paraId="6B0D808F" w14:textId="77777777" w:rsidR="008327AD" w:rsidRPr="00CF2570" w:rsidRDefault="008327AD" w:rsidP="008327AD">
            <w:pPr>
              <w:overflowPunct w:val="0"/>
              <w:autoSpaceDE w:val="0"/>
              <w:autoSpaceDN w:val="0"/>
              <w:adjustRightInd w:val="0"/>
              <w:jc w:val="center"/>
              <w:textAlignment w:val="baseline"/>
              <w:rPr>
                <w:rFonts w:asciiTheme="minorHAnsi" w:eastAsia="Wingdings" w:hAnsiTheme="minorHAnsi" w:cstheme="minorHAnsi"/>
                <w:b/>
                <w:bCs/>
                <w:sz w:val="22"/>
                <w:szCs w:val="22"/>
              </w:rPr>
            </w:pPr>
          </w:p>
        </w:tc>
      </w:tr>
      <w:tr w:rsidR="008327AD" w:rsidRPr="00CF2570" w14:paraId="2DF3CD55" w14:textId="77777777" w:rsidTr="001F0ED4">
        <w:tc>
          <w:tcPr>
            <w:tcW w:w="8621" w:type="dxa"/>
          </w:tcPr>
          <w:p w14:paraId="18B1B6CA" w14:textId="7C5A2E06" w:rsidR="008327AD" w:rsidRPr="00EF2FF0" w:rsidRDefault="001E33FB" w:rsidP="008327AD">
            <w:pPr>
              <w:rPr>
                <w:rFonts w:asciiTheme="minorHAnsi" w:hAnsiTheme="minorHAnsi" w:cstheme="minorHAnsi"/>
                <w:sz w:val="22"/>
                <w:szCs w:val="22"/>
              </w:rPr>
            </w:pPr>
            <w:r>
              <w:rPr>
                <w:rFonts w:asciiTheme="minorHAnsi" w:hAnsiTheme="minorHAnsi" w:cstheme="minorHAnsi"/>
                <w:sz w:val="22"/>
                <w:szCs w:val="22"/>
              </w:rPr>
              <w:t>Seeks and considers feedback from others of own actions</w:t>
            </w:r>
          </w:p>
        </w:tc>
        <w:tc>
          <w:tcPr>
            <w:tcW w:w="1302" w:type="dxa"/>
          </w:tcPr>
          <w:p w14:paraId="74BE1DE6" w14:textId="1DFEAD71"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C8DFB70" w14:textId="4AE0D51E"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00CC248A" w14:textId="77777777" w:rsidTr="001F0ED4">
        <w:tc>
          <w:tcPr>
            <w:tcW w:w="8621" w:type="dxa"/>
          </w:tcPr>
          <w:p w14:paraId="169C0F31" w14:textId="5F9C25F2" w:rsidR="008327AD" w:rsidRPr="00EF2FF0" w:rsidRDefault="001E33FB" w:rsidP="008327AD">
            <w:pPr>
              <w:rPr>
                <w:rFonts w:asciiTheme="minorHAnsi" w:hAnsiTheme="minorHAnsi" w:cstheme="minorHAnsi"/>
                <w:sz w:val="22"/>
                <w:szCs w:val="22"/>
              </w:rPr>
            </w:pPr>
            <w:r>
              <w:rPr>
                <w:rFonts w:asciiTheme="minorHAnsi" w:hAnsiTheme="minorHAnsi" w:cstheme="minorHAnsi"/>
                <w:sz w:val="22"/>
                <w:szCs w:val="22"/>
              </w:rPr>
              <w:t>Shares experience and works collaboratively</w:t>
            </w:r>
          </w:p>
        </w:tc>
        <w:tc>
          <w:tcPr>
            <w:tcW w:w="1302" w:type="dxa"/>
          </w:tcPr>
          <w:p w14:paraId="7BFF9234" w14:textId="5B7E6B8A"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1698D911"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05145869" w14:textId="77777777" w:rsidTr="001F0ED4">
        <w:tc>
          <w:tcPr>
            <w:tcW w:w="8621" w:type="dxa"/>
          </w:tcPr>
          <w:p w14:paraId="768784B6" w14:textId="2BBDB36F" w:rsidR="008327AD" w:rsidRDefault="00F05F90" w:rsidP="008327AD">
            <w:pPr>
              <w:rPr>
                <w:rFonts w:asciiTheme="minorHAnsi" w:hAnsiTheme="minorHAnsi" w:cstheme="minorHAnsi"/>
                <w:sz w:val="22"/>
                <w:szCs w:val="22"/>
              </w:rPr>
            </w:pPr>
            <w:r>
              <w:rPr>
                <w:rFonts w:asciiTheme="minorHAnsi" w:hAnsiTheme="minorHAnsi" w:cstheme="minorHAnsi"/>
                <w:sz w:val="22"/>
                <w:szCs w:val="22"/>
              </w:rPr>
              <w:t xml:space="preserve">Identifies personal learning needs, and plans and </w:t>
            </w:r>
            <w:proofErr w:type="gramStart"/>
            <w:r>
              <w:rPr>
                <w:rFonts w:asciiTheme="minorHAnsi" w:hAnsiTheme="minorHAnsi" w:cstheme="minorHAnsi"/>
                <w:sz w:val="22"/>
                <w:szCs w:val="22"/>
              </w:rPr>
              <w:t>takes action</w:t>
            </w:r>
            <w:proofErr w:type="gramEnd"/>
          </w:p>
        </w:tc>
        <w:tc>
          <w:tcPr>
            <w:tcW w:w="1302" w:type="dxa"/>
          </w:tcPr>
          <w:p w14:paraId="47FB3812" w14:textId="5E933A0B" w:rsidR="008327AD"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0BA2F16B"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434690FE" w14:textId="77777777" w:rsidTr="001F0ED4">
        <w:tc>
          <w:tcPr>
            <w:tcW w:w="11057" w:type="dxa"/>
            <w:gridSpan w:val="3"/>
            <w:shd w:val="clear" w:color="auto" w:fill="FFF2CC" w:themeFill="accent4" w:themeFillTint="33"/>
          </w:tcPr>
          <w:p w14:paraId="7D1900F4" w14:textId="77777777" w:rsidR="008327AD" w:rsidRPr="00EF2FF0" w:rsidRDefault="008327AD" w:rsidP="008327AD">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Skills and Attributes</w:t>
            </w:r>
          </w:p>
        </w:tc>
      </w:tr>
      <w:tr w:rsidR="008327AD" w:rsidRPr="00CF2570" w14:paraId="48C575FB" w14:textId="77777777" w:rsidTr="001F0ED4">
        <w:tc>
          <w:tcPr>
            <w:tcW w:w="8621" w:type="dxa"/>
          </w:tcPr>
          <w:p w14:paraId="05353FF6" w14:textId="68F96810" w:rsidR="008327AD" w:rsidRPr="00EF2FF0" w:rsidRDefault="008327AD" w:rsidP="008327AD">
            <w:pPr>
              <w:pStyle w:val="Default"/>
              <w:rPr>
                <w:rFonts w:asciiTheme="minorHAnsi" w:hAnsiTheme="minorHAnsi" w:cstheme="minorHAnsi"/>
                <w:sz w:val="22"/>
                <w:szCs w:val="22"/>
              </w:rPr>
            </w:pPr>
            <w:r w:rsidRPr="00AE508B">
              <w:rPr>
                <w:rFonts w:asciiTheme="minorHAnsi" w:hAnsiTheme="minorHAnsi" w:cstheme="minorHAnsi"/>
                <w:color w:val="auto"/>
                <w:sz w:val="22"/>
                <w:szCs w:val="22"/>
                <w:lang w:eastAsia="en-GB"/>
              </w:rPr>
              <w:t xml:space="preserve">Stores information according to department policy and provides audit trails to others to meet their requests </w:t>
            </w:r>
          </w:p>
        </w:tc>
        <w:tc>
          <w:tcPr>
            <w:tcW w:w="1302" w:type="dxa"/>
          </w:tcPr>
          <w:p w14:paraId="66E3721E" w14:textId="429E7308"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E9DDA1E"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5C8C591D" w14:textId="77777777" w:rsidTr="001F0ED4">
        <w:tc>
          <w:tcPr>
            <w:tcW w:w="8621" w:type="dxa"/>
          </w:tcPr>
          <w:p w14:paraId="44156B28" w14:textId="3BA26F4E" w:rsidR="008327AD" w:rsidRPr="00EF2FF0" w:rsidRDefault="008327AD" w:rsidP="008327AD">
            <w:pPr>
              <w:rPr>
                <w:rFonts w:asciiTheme="minorHAnsi" w:hAnsiTheme="minorHAnsi" w:cstheme="minorHAnsi"/>
                <w:sz w:val="22"/>
                <w:szCs w:val="22"/>
              </w:rPr>
            </w:pPr>
            <w:r w:rsidRPr="00AE508B">
              <w:rPr>
                <w:rFonts w:asciiTheme="minorHAnsi" w:hAnsiTheme="minorHAnsi" w:cstheme="minorHAnsi"/>
                <w:sz w:val="22"/>
                <w:szCs w:val="22"/>
              </w:rPr>
              <w:t xml:space="preserve">Demonstrates integrity and discretion when dealing with sensitive information or advice </w:t>
            </w:r>
          </w:p>
        </w:tc>
        <w:tc>
          <w:tcPr>
            <w:tcW w:w="1302" w:type="dxa"/>
          </w:tcPr>
          <w:p w14:paraId="04BCC96F" w14:textId="2796D1C7" w:rsidR="008327AD" w:rsidRDefault="008327AD" w:rsidP="008327AD">
            <w:pPr>
              <w:overflowPunct w:val="0"/>
              <w:autoSpaceDE w:val="0"/>
              <w:autoSpaceDN w:val="0"/>
              <w:adjustRightInd w:val="0"/>
              <w:jc w:val="center"/>
              <w:textAlignment w:val="baseline"/>
              <w:rPr>
                <w:rFonts w:ascii="Wingdings" w:eastAsia="Wingdings" w:hAnsi="Wingdings" w:cs="Wingdings"/>
                <w:b/>
              </w:rPr>
            </w:pPr>
            <w:r>
              <w:rPr>
                <w:rFonts w:asciiTheme="minorHAnsi" w:hAnsiTheme="minorHAnsi" w:cstheme="minorHAnsi"/>
                <w:b/>
                <w:sz w:val="22"/>
                <w:szCs w:val="22"/>
              </w:rPr>
              <w:t>X</w:t>
            </w:r>
          </w:p>
        </w:tc>
        <w:tc>
          <w:tcPr>
            <w:tcW w:w="1134" w:type="dxa"/>
          </w:tcPr>
          <w:p w14:paraId="59884A04"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468394C9" w14:textId="77777777" w:rsidTr="001F0ED4">
        <w:tc>
          <w:tcPr>
            <w:tcW w:w="8621" w:type="dxa"/>
          </w:tcPr>
          <w:p w14:paraId="5A4C0A27" w14:textId="61D3A652" w:rsidR="008327AD" w:rsidRPr="00EF2FF0" w:rsidRDefault="001E33FB" w:rsidP="008327AD">
            <w:pPr>
              <w:rPr>
                <w:rFonts w:asciiTheme="minorHAnsi" w:hAnsiTheme="minorHAnsi" w:cstheme="minorHAnsi"/>
                <w:sz w:val="22"/>
                <w:szCs w:val="22"/>
              </w:rPr>
            </w:pPr>
            <w:r>
              <w:rPr>
                <w:rFonts w:asciiTheme="minorHAnsi" w:hAnsiTheme="minorHAnsi" w:cstheme="minorHAnsi"/>
                <w:sz w:val="22"/>
                <w:szCs w:val="22"/>
              </w:rPr>
              <w:t>Seeks and considers feedback from others of own actions</w:t>
            </w:r>
          </w:p>
        </w:tc>
        <w:tc>
          <w:tcPr>
            <w:tcW w:w="1302" w:type="dxa"/>
          </w:tcPr>
          <w:p w14:paraId="322E708E" w14:textId="1E8E666E"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AA0D120"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2186D74B" w14:textId="77777777" w:rsidTr="001F0ED4">
        <w:tc>
          <w:tcPr>
            <w:tcW w:w="8621" w:type="dxa"/>
          </w:tcPr>
          <w:p w14:paraId="40EFCCE5" w14:textId="025508CC" w:rsidR="008327AD" w:rsidRPr="00EF2FF0" w:rsidRDefault="008327AD" w:rsidP="008327AD">
            <w:pPr>
              <w:rPr>
                <w:rFonts w:asciiTheme="minorHAnsi" w:hAnsiTheme="minorHAnsi" w:cstheme="minorHAnsi"/>
                <w:sz w:val="22"/>
                <w:szCs w:val="22"/>
              </w:rPr>
            </w:pPr>
            <w:r>
              <w:rPr>
                <w:rFonts w:asciiTheme="minorHAnsi" w:hAnsiTheme="minorHAnsi" w:cstheme="minorHAnsi"/>
                <w:sz w:val="22"/>
                <w:szCs w:val="22"/>
              </w:rPr>
              <w:t>Works collaboratively</w:t>
            </w:r>
          </w:p>
        </w:tc>
        <w:tc>
          <w:tcPr>
            <w:tcW w:w="1302" w:type="dxa"/>
          </w:tcPr>
          <w:p w14:paraId="4A9439EB" w14:textId="76E4C645"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37EC636"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11FD1D00" w14:textId="77777777" w:rsidTr="001F0ED4">
        <w:tc>
          <w:tcPr>
            <w:tcW w:w="8621" w:type="dxa"/>
          </w:tcPr>
          <w:p w14:paraId="4CFE0B46" w14:textId="63CA93EB" w:rsidR="008327AD" w:rsidRPr="00EF2FF0" w:rsidRDefault="008327AD" w:rsidP="008327AD">
            <w:pPr>
              <w:rPr>
                <w:rFonts w:asciiTheme="minorHAnsi" w:hAnsiTheme="minorHAnsi" w:cstheme="minorHAnsi"/>
                <w:sz w:val="22"/>
                <w:szCs w:val="22"/>
              </w:rPr>
            </w:pPr>
            <w:r>
              <w:rPr>
                <w:rFonts w:asciiTheme="minorHAnsi" w:hAnsiTheme="minorHAnsi" w:cstheme="minorHAnsi"/>
                <w:sz w:val="22"/>
                <w:szCs w:val="22"/>
              </w:rPr>
              <w:t>Successfully establishes and develops working relationships</w:t>
            </w:r>
          </w:p>
        </w:tc>
        <w:tc>
          <w:tcPr>
            <w:tcW w:w="1302" w:type="dxa"/>
          </w:tcPr>
          <w:p w14:paraId="49034AA8" w14:textId="6D997E21"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1E53DAC9" w14:textId="1FAFF99A" w:rsidR="008327AD" w:rsidRPr="00AE508B" w:rsidRDefault="008327AD" w:rsidP="008327AD">
            <w:pPr>
              <w:overflowPunct w:val="0"/>
              <w:autoSpaceDE w:val="0"/>
              <w:autoSpaceDN w:val="0"/>
              <w:adjustRightInd w:val="0"/>
              <w:jc w:val="center"/>
              <w:textAlignment w:val="baseline"/>
              <w:rPr>
                <w:rFonts w:asciiTheme="minorHAnsi" w:hAnsiTheme="minorHAnsi" w:cstheme="minorHAnsi"/>
                <w:bCs/>
                <w:sz w:val="22"/>
                <w:szCs w:val="22"/>
              </w:rPr>
            </w:pPr>
          </w:p>
        </w:tc>
      </w:tr>
      <w:tr w:rsidR="008327AD" w:rsidRPr="00CF2570" w14:paraId="4B872D1E" w14:textId="77777777" w:rsidTr="001F0ED4">
        <w:tc>
          <w:tcPr>
            <w:tcW w:w="8621" w:type="dxa"/>
          </w:tcPr>
          <w:p w14:paraId="364E4385" w14:textId="77187AB5" w:rsidR="008327AD" w:rsidRPr="00EF2FF0" w:rsidRDefault="008327AD" w:rsidP="008327AD">
            <w:pPr>
              <w:rPr>
                <w:rFonts w:asciiTheme="minorHAnsi" w:hAnsiTheme="minorHAnsi" w:cstheme="minorHAnsi"/>
                <w:sz w:val="22"/>
                <w:szCs w:val="22"/>
              </w:rPr>
            </w:pPr>
            <w:r>
              <w:rPr>
                <w:rFonts w:asciiTheme="minorHAnsi" w:hAnsiTheme="minorHAnsi" w:cstheme="minorHAnsi"/>
                <w:sz w:val="22"/>
                <w:szCs w:val="22"/>
              </w:rPr>
              <w:t>Endeavours to use project management tools and techniques to achieve results, with a process for consultation and monitoring</w:t>
            </w:r>
          </w:p>
        </w:tc>
        <w:tc>
          <w:tcPr>
            <w:tcW w:w="1302" w:type="dxa"/>
          </w:tcPr>
          <w:p w14:paraId="738119D5" w14:textId="05A60CD4"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AC8FC63"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30F2850C" w14:textId="77777777" w:rsidTr="001F0ED4">
        <w:tc>
          <w:tcPr>
            <w:tcW w:w="11057" w:type="dxa"/>
            <w:gridSpan w:val="3"/>
            <w:shd w:val="clear" w:color="auto" w:fill="FFF2CC" w:themeFill="accent4" w:themeFillTint="33"/>
          </w:tcPr>
          <w:p w14:paraId="1BDAB8DC" w14:textId="77777777" w:rsidR="008327AD" w:rsidRPr="00EF2FF0" w:rsidRDefault="008327AD" w:rsidP="008327AD">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 xml:space="preserve">Personal Qualities </w:t>
            </w:r>
          </w:p>
        </w:tc>
      </w:tr>
      <w:tr w:rsidR="008327AD" w:rsidRPr="00CF2570" w14:paraId="6AC22116" w14:textId="77777777" w:rsidTr="001F0ED4">
        <w:tc>
          <w:tcPr>
            <w:tcW w:w="8621" w:type="dxa"/>
          </w:tcPr>
          <w:p w14:paraId="62E6EEE1" w14:textId="2ABD642D" w:rsidR="008327AD" w:rsidRPr="00EF2FF0" w:rsidRDefault="008327AD" w:rsidP="008327AD">
            <w:pPr>
              <w:rPr>
                <w:rFonts w:asciiTheme="minorHAnsi" w:hAnsiTheme="minorHAnsi" w:cstheme="minorHAnsi"/>
                <w:sz w:val="22"/>
                <w:szCs w:val="22"/>
              </w:rPr>
            </w:pPr>
            <w:r>
              <w:rPr>
                <w:rFonts w:asciiTheme="minorHAnsi" w:hAnsiTheme="minorHAnsi" w:cstheme="minorHAnsi"/>
                <w:sz w:val="22"/>
                <w:szCs w:val="22"/>
              </w:rPr>
              <w:t xml:space="preserve">Highly motivated </w:t>
            </w:r>
          </w:p>
        </w:tc>
        <w:tc>
          <w:tcPr>
            <w:tcW w:w="1302" w:type="dxa"/>
          </w:tcPr>
          <w:p w14:paraId="50671F8E" w14:textId="31CD2896"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1F32610E"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75DF371F" w14:textId="77777777" w:rsidTr="001F0ED4">
        <w:tc>
          <w:tcPr>
            <w:tcW w:w="8621" w:type="dxa"/>
          </w:tcPr>
          <w:p w14:paraId="347C4261" w14:textId="218ACA8B" w:rsidR="008327AD" w:rsidRPr="00EF2FF0" w:rsidRDefault="008327AD" w:rsidP="008327AD">
            <w:pPr>
              <w:rPr>
                <w:rFonts w:asciiTheme="minorHAnsi" w:hAnsiTheme="minorHAnsi" w:cstheme="minorHAnsi"/>
                <w:sz w:val="22"/>
                <w:szCs w:val="22"/>
              </w:rPr>
            </w:pPr>
            <w:r>
              <w:rPr>
                <w:rFonts w:asciiTheme="minorHAnsi" w:hAnsiTheme="minorHAnsi" w:cstheme="minorHAnsi"/>
                <w:sz w:val="22"/>
                <w:szCs w:val="22"/>
              </w:rPr>
              <w:t>Ability to work as a team</w:t>
            </w:r>
          </w:p>
        </w:tc>
        <w:tc>
          <w:tcPr>
            <w:tcW w:w="1302" w:type="dxa"/>
          </w:tcPr>
          <w:p w14:paraId="1E0B409B" w14:textId="73250D10"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0BA4B15"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6F2624A7" w14:textId="77777777" w:rsidTr="001F0ED4">
        <w:tc>
          <w:tcPr>
            <w:tcW w:w="8621" w:type="dxa"/>
          </w:tcPr>
          <w:p w14:paraId="0F529FF1" w14:textId="5A3900D9" w:rsidR="008327AD" w:rsidRPr="00EF2FF0" w:rsidRDefault="008327AD" w:rsidP="008327AD">
            <w:pPr>
              <w:rPr>
                <w:rFonts w:asciiTheme="minorHAnsi" w:hAnsiTheme="minorHAnsi" w:cstheme="minorHAnsi"/>
                <w:sz w:val="22"/>
                <w:szCs w:val="22"/>
              </w:rPr>
            </w:pPr>
            <w:r>
              <w:rPr>
                <w:rFonts w:asciiTheme="minorHAnsi" w:hAnsiTheme="minorHAnsi" w:cstheme="minorHAnsi"/>
                <w:sz w:val="22"/>
                <w:szCs w:val="22"/>
              </w:rPr>
              <w:t>Flexibility around tasks required from team</w:t>
            </w:r>
          </w:p>
        </w:tc>
        <w:tc>
          <w:tcPr>
            <w:tcW w:w="1302" w:type="dxa"/>
          </w:tcPr>
          <w:p w14:paraId="6FCEA7CE" w14:textId="5CE9B2DF"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66088012" w14:textId="7777777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p>
        </w:tc>
      </w:tr>
      <w:tr w:rsidR="008327AD" w:rsidRPr="00CF2570" w14:paraId="30981AE9" w14:textId="77777777" w:rsidTr="001F0ED4">
        <w:tc>
          <w:tcPr>
            <w:tcW w:w="11057" w:type="dxa"/>
            <w:gridSpan w:val="3"/>
            <w:shd w:val="clear" w:color="auto" w:fill="FFF2CC" w:themeFill="accent4" w:themeFillTint="33"/>
          </w:tcPr>
          <w:p w14:paraId="147D93B4" w14:textId="77777777" w:rsidR="008327AD" w:rsidRPr="00EF2FF0" w:rsidRDefault="008327AD" w:rsidP="008327AD">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Further requirements</w:t>
            </w:r>
          </w:p>
        </w:tc>
      </w:tr>
      <w:tr w:rsidR="008327AD" w:rsidRPr="00CF2570" w14:paraId="31721CA7" w14:textId="77777777" w:rsidTr="001F0ED4">
        <w:tc>
          <w:tcPr>
            <w:tcW w:w="8621" w:type="dxa"/>
          </w:tcPr>
          <w:p w14:paraId="7C3156A6" w14:textId="4893E703" w:rsidR="008327AD" w:rsidRPr="00EF2FF0" w:rsidRDefault="008327AD" w:rsidP="008327AD">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Ability to travel to attend meetings and schools</w:t>
            </w:r>
          </w:p>
        </w:tc>
        <w:tc>
          <w:tcPr>
            <w:tcW w:w="1302" w:type="dxa"/>
          </w:tcPr>
          <w:p w14:paraId="0BD629AD" w14:textId="0BAE6378"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32097FA1" w14:textId="77777777" w:rsidR="008327AD" w:rsidRPr="00CF2570" w:rsidRDefault="008327AD" w:rsidP="008327AD">
            <w:pPr>
              <w:pStyle w:val="ListParagraph"/>
              <w:overflowPunct w:val="0"/>
              <w:autoSpaceDE w:val="0"/>
              <w:autoSpaceDN w:val="0"/>
              <w:adjustRightInd w:val="0"/>
              <w:textAlignment w:val="baseline"/>
              <w:rPr>
                <w:rFonts w:asciiTheme="minorHAnsi" w:hAnsiTheme="minorHAnsi" w:cstheme="minorHAnsi"/>
                <w:sz w:val="22"/>
                <w:szCs w:val="22"/>
              </w:rPr>
            </w:pPr>
          </w:p>
        </w:tc>
      </w:tr>
      <w:tr w:rsidR="008327AD" w:rsidRPr="00CF2570" w14:paraId="612390F2" w14:textId="77777777" w:rsidTr="001F0ED4">
        <w:tc>
          <w:tcPr>
            <w:tcW w:w="8621" w:type="dxa"/>
          </w:tcPr>
          <w:p w14:paraId="01C2125B" w14:textId="51BD5F45" w:rsidR="008327AD" w:rsidRPr="00EF2FF0" w:rsidRDefault="008327AD" w:rsidP="008327AD">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Commitment to working within the principles of equal opportunities</w:t>
            </w:r>
          </w:p>
        </w:tc>
        <w:tc>
          <w:tcPr>
            <w:tcW w:w="1302" w:type="dxa"/>
          </w:tcPr>
          <w:p w14:paraId="0D46DED0" w14:textId="68FCA837"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72DE9C6A" w14:textId="77777777" w:rsidR="008327AD" w:rsidRPr="00CF2570" w:rsidRDefault="008327AD" w:rsidP="008327AD">
            <w:pPr>
              <w:pStyle w:val="ListParagraph"/>
              <w:overflowPunct w:val="0"/>
              <w:autoSpaceDE w:val="0"/>
              <w:autoSpaceDN w:val="0"/>
              <w:adjustRightInd w:val="0"/>
              <w:textAlignment w:val="baseline"/>
              <w:rPr>
                <w:rFonts w:asciiTheme="minorHAnsi" w:hAnsiTheme="minorHAnsi" w:cstheme="minorHAnsi"/>
                <w:sz w:val="22"/>
                <w:szCs w:val="22"/>
              </w:rPr>
            </w:pPr>
          </w:p>
        </w:tc>
      </w:tr>
      <w:tr w:rsidR="008327AD" w:rsidRPr="00CF2570" w14:paraId="769BDF8E" w14:textId="77777777" w:rsidTr="001F0ED4">
        <w:tc>
          <w:tcPr>
            <w:tcW w:w="8621" w:type="dxa"/>
          </w:tcPr>
          <w:p w14:paraId="2C7C8DF9" w14:textId="41CED539" w:rsidR="008327AD" w:rsidRPr="00CF2570" w:rsidRDefault="007949A6" w:rsidP="008327AD">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302" w:type="dxa"/>
          </w:tcPr>
          <w:p w14:paraId="415F5F2D" w14:textId="3F3BE0BB" w:rsidR="008327AD" w:rsidRPr="00CF2570" w:rsidRDefault="008327AD"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02D31366" w14:textId="77777777" w:rsidR="008327AD" w:rsidRPr="00CF2570" w:rsidRDefault="008327AD" w:rsidP="008327AD">
            <w:pPr>
              <w:pStyle w:val="ListParagraph"/>
              <w:overflowPunct w:val="0"/>
              <w:autoSpaceDE w:val="0"/>
              <w:autoSpaceDN w:val="0"/>
              <w:adjustRightInd w:val="0"/>
              <w:textAlignment w:val="baseline"/>
              <w:rPr>
                <w:rFonts w:asciiTheme="minorHAnsi" w:hAnsiTheme="minorHAnsi" w:cstheme="minorHAnsi"/>
                <w:sz w:val="22"/>
                <w:szCs w:val="22"/>
              </w:rPr>
            </w:pPr>
          </w:p>
        </w:tc>
      </w:tr>
      <w:tr w:rsidR="007949A6" w:rsidRPr="00CF2570" w14:paraId="2F632CF0" w14:textId="77777777" w:rsidTr="001F0ED4">
        <w:tc>
          <w:tcPr>
            <w:tcW w:w="8621" w:type="dxa"/>
          </w:tcPr>
          <w:p w14:paraId="7F907594" w14:textId="469752C6" w:rsidR="007949A6" w:rsidRDefault="007949A6" w:rsidP="008327AD">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occasions in particular exam periods </w:t>
            </w:r>
          </w:p>
        </w:tc>
        <w:tc>
          <w:tcPr>
            <w:tcW w:w="1302" w:type="dxa"/>
          </w:tcPr>
          <w:p w14:paraId="63FBA2E7" w14:textId="35B43BD7" w:rsidR="007949A6" w:rsidRDefault="007949A6" w:rsidP="008327AD">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sz w:val="22"/>
                <w:szCs w:val="22"/>
              </w:rPr>
              <w:t>X</w:t>
            </w:r>
          </w:p>
        </w:tc>
        <w:tc>
          <w:tcPr>
            <w:tcW w:w="1134" w:type="dxa"/>
          </w:tcPr>
          <w:p w14:paraId="47A566BD" w14:textId="77777777" w:rsidR="007949A6" w:rsidRPr="00CF2570" w:rsidRDefault="007949A6" w:rsidP="008327AD">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5149B715" w:rsidR="00617666" w:rsidRDefault="00617666" w:rsidP="001F0ED4">
      <w:pPr>
        <w:rPr>
          <w:rFonts w:asciiTheme="minorHAnsi" w:hAnsiTheme="minorHAnsi" w:cstheme="minorHAnsi"/>
          <w:sz w:val="22"/>
          <w:szCs w:val="22"/>
        </w:rPr>
      </w:pPr>
    </w:p>
    <w:p w14:paraId="364E3BA6" w14:textId="77777777" w:rsidR="00AA76F2" w:rsidRPr="00831836" w:rsidRDefault="00AA76F2" w:rsidP="001F0ED4">
      <w:pPr>
        <w:pStyle w:val="Heading1"/>
        <w:spacing w:before="0" w:after="0"/>
        <w:rPr>
          <w:rFonts w:asciiTheme="minorHAnsi" w:hAnsiTheme="minorHAnsi" w:cstheme="minorHAnsi"/>
          <w:b/>
          <w:sz w:val="22"/>
          <w:szCs w:val="22"/>
        </w:rPr>
      </w:pPr>
      <w:r w:rsidRPr="00831836">
        <w:rPr>
          <w:rFonts w:asciiTheme="minorHAnsi" w:hAnsiTheme="minorHAnsi" w:cstheme="minorHAnsi"/>
          <w:b/>
          <w:sz w:val="22"/>
          <w:szCs w:val="22"/>
        </w:rPr>
        <w:t>Notes:</w:t>
      </w:r>
    </w:p>
    <w:p w14:paraId="72532026" w14:textId="77777777" w:rsidR="00AA76F2" w:rsidRPr="00831836" w:rsidRDefault="00AA76F2" w:rsidP="001F0ED4">
      <w:pPr>
        <w:pStyle w:val="1bodycopy10pt"/>
        <w:spacing w:after="0"/>
        <w:rPr>
          <w:rFonts w:asciiTheme="minorHAnsi" w:hAnsiTheme="minorHAnsi" w:cstheme="minorHAnsi"/>
          <w:szCs w:val="22"/>
        </w:rPr>
      </w:pPr>
      <w:r w:rsidRPr="00831836">
        <w:rPr>
          <w:rFonts w:asciiTheme="minorHAnsi" w:hAnsiTheme="minorHAnsi" w:cstheme="minorHAnsi"/>
          <w:szCs w:val="22"/>
        </w:rPr>
        <w:t xml:space="preserve">This job description may be amended at any time in consultation with the postholder. </w:t>
      </w:r>
    </w:p>
    <w:p w14:paraId="7A0551A1" w14:textId="77777777" w:rsidR="00AA76F2" w:rsidRPr="00831836" w:rsidRDefault="00AA76F2" w:rsidP="001F0ED4">
      <w:pPr>
        <w:pStyle w:val="1bodycopy10pt"/>
        <w:spacing w:after="0"/>
        <w:rPr>
          <w:rFonts w:asciiTheme="minorHAnsi" w:hAnsiTheme="minorHAnsi" w:cstheme="minorHAnsi"/>
          <w:szCs w:val="22"/>
        </w:rPr>
      </w:pPr>
      <w:r w:rsidRPr="00831836">
        <w:rPr>
          <w:rFonts w:asciiTheme="minorHAnsi" w:hAnsiTheme="minorHAnsi" w:cstheme="minorHAnsi"/>
          <w:szCs w:val="22"/>
          <w:highlight w:val="yellow"/>
        </w:rPr>
        <w:t>Add any other notes of relevance to the role/this document</w:t>
      </w:r>
      <w:r w:rsidRPr="00831836">
        <w:rPr>
          <w:rFonts w:asciiTheme="minorHAnsi" w:hAnsiTheme="minorHAnsi" w:cstheme="minorHAnsi"/>
          <w:szCs w:val="22"/>
        </w:rPr>
        <w:t>.</w:t>
      </w:r>
    </w:p>
    <w:p w14:paraId="23B118CF" w14:textId="77777777" w:rsidR="00AA76F2" w:rsidRPr="00831836" w:rsidRDefault="00AA76F2" w:rsidP="001F0ED4">
      <w:pPr>
        <w:pStyle w:val="1bodycopy10pt"/>
        <w:spacing w:after="0"/>
        <w:rPr>
          <w:rFonts w:asciiTheme="minorHAnsi" w:hAnsiTheme="minorHAnsi" w:cstheme="minorHAnsi"/>
          <w:szCs w:val="22"/>
        </w:rPr>
      </w:pPr>
      <w:r w:rsidRPr="00831836">
        <w:rPr>
          <w:rStyle w:val="Sub-headingChar"/>
          <w:rFonts w:asciiTheme="minorHAnsi" w:hAnsiTheme="minorHAnsi" w:cstheme="minorHAnsi"/>
          <w:szCs w:val="22"/>
        </w:rPr>
        <w:t>Headteacher/line manager’s signature:</w:t>
      </w:r>
      <w:r w:rsidRPr="00831836">
        <w:rPr>
          <w:rFonts w:asciiTheme="minorHAnsi" w:hAnsiTheme="minorHAnsi" w:cstheme="minorHAnsi"/>
          <w:szCs w:val="22"/>
        </w:rPr>
        <w:tab/>
      </w:r>
      <w:r w:rsidRPr="00831836">
        <w:rPr>
          <w:rFonts w:asciiTheme="minorHAnsi" w:hAnsiTheme="minorHAnsi" w:cstheme="minorHAnsi"/>
          <w:color w:val="B9B9B9"/>
          <w:szCs w:val="22"/>
        </w:rPr>
        <w:t>_______________________________________</w:t>
      </w:r>
    </w:p>
    <w:p w14:paraId="5C118847" w14:textId="77777777" w:rsidR="00AA76F2" w:rsidRPr="00831836" w:rsidRDefault="00AA76F2" w:rsidP="001F0ED4">
      <w:pPr>
        <w:pStyle w:val="1bodycopy10pt"/>
        <w:spacing w:after="0"/>
        <w:rPr>
          <w:rStyle w:val="Sub-headingChar"/>
          <w:rFonts w:asciiTheme="minorHAnsi" w:hAnsiTheme="minorHAnsi" w:cstheme="minorHAnsi"/>
          <w:b w:val="0"/>
          <w:szCs w:val="22"/>
        </w:rPr>
      </w:pPr>
      <w:r w:rsidRPr="00831836">
        <w:rPr>
          <w:rStyle w:val="Sub-headingChar"/>
          <w:rFonts w:asciiTheme="minorHAnsi" w:hAnsiTheme="minorHAnsi" w:cstheme="minorHAnsi"/>
          <w:szCs w:val="22"/>
        </w:rPr>
        <w:t>Date:</w:t>
      </w:r>
      <w:r w:rsidRPr="00831836">
        <w:rPr>
          <w:rFonts w:asciiTheme="minorHAnsi" w:hAnsiTheme="minorHAnsi" w:cstheme="minorHAnsi"/>
          <w:szCs w:val="22"/>
        </w:rPr>
        <w:t xml:space="preserve"> </w:t>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color w:val="B9B9B9"/>
          <w:szCs w:val="22"/>
        </w:rPr>
        <w:t>_______________________________________</w:t>
      </w:r>
      <w:r w:rsidRPr="00831836">
        <w:rPr>
          <w:rFonts w:asciiTheme="minorHAnsi" w:hAnsiTheme="minorHAnsi" w:cstheme="minorHAnsi"/>
          <w:szCs w:val="22"/>
        </w:rPr>
        <w:tab/>
      </w:r>
    </w:p>
    <w:p w14:paraId="27A5E5C9" w14:textId="77777777" w:rsidR="00AA76F2" w:rsidRPr="00831836" w:rsidRDefault="00AA76F2" w:rsidP="001F0ED4">
      <w:pPr>
        <w:pStyle w:val="1bodycopy10pt"/>
        <w:spacing w:after="0"/>
        <w:rPr>
          <w:rFonts w:asciiTheme="minorHAnsi" w:hAnsiTheme="minorHAnsi" w:cstheme="minorHAnsi"/>
          <w:szCs w:val="22"/>
        </w:rPr>
      </w:pPr>
      <w:r w:rsidRPr="00831836">
        <w:rPr>
          <w:rStyle w:val="Sub-headingChar"/>
          <w:rFonts w:asciiTheme="minorHAnsi" w:hAnsiTheme="minorHAnsi" w:cstheme="minorHAnsi"/>
          <w:szCs w:val="22"/>
        </w:rPr>
        <w:t>Post holder’s signature:</w:t>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color w:val="B9B9B9"/>
          <w:szCs w:val="22"/>
        </w:rPr>
        <w:t>_______________________________________</w:t>
      </w:r>
    </w:p>
    <w:p w14:paraId="26084342" w14:textId="226D0944" w:rsidR="008863D8" w:rsidRDefault="00AA76F2" w:rsidP="001F0ED4">
      <w:pPr>
        <w:rPr>
          <w:rFonts w:asciiTheme="minorHAnsi" w:hAnsiTheme="minorHAnsi" w:cstheme="minorHAnsi"/>
          <w:sz w:val="22"/>
          <w:szCs w:val="22"/>
        </w:rPr>
      </w:pPr>
      <w:r w:rsidRPr="00831836">
        <w:rPr>
          <w:rStyle w:val="Sub-headingChar"/>
          <w:rFonts w:asciiTheme="minorHAnsi" w:hAnsiTheme="minorHAnsi" w:cstheme="minorHAnsi"/>
          <w:sz w:val="22"/>
          <w:szCs w:val="22"/>
        </w:rPr>
        <w:lastRenderedPageBreak/>
        <w:t xml:space="preserve">Date: </w:t>
      </w:r>
      <w:r w:rsidRPr="00831836">
        <w:rPr>
          <w:rStyle w:val="Sub-headingChar"/>
          <w:rFonts w:asciiTheme="minorHAnsi" w:hAnsiTheme="minorHAnsi" w:cstheme="minorHAnsi"/>
          <w:sz w:val="22"/>
          <w:szCs w:val="22"/>
        </w:rPr>
        <w:tab/>
      </w:r>
      <w:r w:rsidRPr="0083183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31836">
        <w:rPr>
          <w:rFonts w:asciiTheme="minorHAnsi" w:hAnsiTheme="minorHAnsi" w:cstheme="minorHAnsi"/>
          <w:color w:val="B9B9B9"/>
          <w:sz w:val="22"/>
          <w:szCs w:val="22"/>
        </w:rPr>
        <w:t>_______________________________________</w:t>
      </w:r>
    </w:p>
    <w:p w14:paraId="3041D739" w14:textId="68EA762E" w:rsidR="008863D8" w:rsidRDefault="008863D8" w:rsidP="001F0ED4">
      <w:pPr>
        <w:rPr>
          <w:rFonts w:asciiTheme="minorHAnsi" w:hAnsiTheme="minorHAnsi" w:cstheme="minorHAnsi"/>
          <w:sz w:val="22"/>
          <w:szCs w:val="22"/>
        </w:rPr>
      </w:pPr>
    </w:p>
    <w:p w14:paraId="05C49FB3" w14:textId="77777777" w:rsidR="008863D8" w:rsidRPr="00CF2570" w:rsidRDefault="008863D8" w:rsidP="009A1155">
      <w:pPr>
        <w:rPr>
          <w:rFonts w:asciiTheme="minorHAnsi" w:hAnsiTheme="minorHAnsi" w:cstheme="minorHAnsi"/>
          <w:vanish/>
          <w:sz w:val="22"/>
          <w:szCs w:val="22"/>
        </w:rPr>
      </w:pPr>
    </w:p>
    <w:sectPr w:rsidR="008863D8" w:rsidRPr="00CF2570" w:rsidSect="00053611">
      <w:headerReference w:type="default" r:id="rId12"/>
      <w:pgSz w:w="11906" w:h="16838"/>
      <w:pgMar w:top="1134"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26274" w14:textId="77777777" w:rsidR="00857663" w:rsidRDefault="00857663" w:rsidP="007147D0">
      <w:r>
        <w:separator/>
      </w:r>
    </w:p>
  </w:endnote>
  <w:endnote w:type="continuationSeparator" w:id="0">
    <w:p w14:paraId="1A5CDE66" w14:textId="77777777" w:rsidR="00857663" w:rsidRDefault="00857663"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46E6" w14:textId="77777777" w:rsidR="00857663" w:rsidRDefault="00857663" w:rsidP="007147D0">
      <w:r>
        <w:separator/>
      </w:r>
    </w:p>
  </w:footnote>
  <w:footnote w:type="continuationSeparator" w:id="0">
    <w:p w14:paraId="640CA2E4" w14:textId="77777777" w:rsidR="00857663" w:rsidRDefault="00857663"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1CE488AA" w:rsidR="00F43B3A" w:rsidRDefault="00F43B3A">
    <w:pPr>
      <w:pStyle w:val="Header"/>
    </w:pPr>
    <w:r>
      <w:tab/>
    </w:r>
    <w:r>
      <w:tab/>
    </w:r>
    <w:r w:rsidR="00CF2570">
      <w:rPr>
        <w:noProof/>
      </w:rPr>
      <w:drawing>
        <wp:inline distT="0" distB="0" distL="0" distR="0" wp14:anchorId="17127BA3" wp14:editId="3F173C9A">
          <wp:extent cx="109027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117483" cy="7289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C7FB3"/>
    <w:multiLevelType w:val="hybridMultilevel"/>
    <w:tmpl w:val="045E0594"/>
    <w:lvl w:ilvl="0" w:tplc="B33EFDDC">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6" w15:restartNumberingAfterBreak="0">
    <w:nsid w:val="0CE60291"/>
    <w:multiLevelType w:val="hybridMultilevel"/>
    <w:tmpl w:val="FC9E0190"/>
    <w:lvl w:ilvl="0" w:tplc="50E0220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F9024C"/>
    <w:multiLevelType w:val="hybridMultilevel"/>
    <w:tmpl w:val="1AB626FE"/>
    <w:lvl w:ilvl="0" w:tplc="30D8378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D32BDF"/>
    <w:multiLevelType w:val="hybridMultilevel"/>
    <w:tmpl w:val="D32CF23C"/>
    <w:lvl w:ilvl="0" w:tplc="AFD4F3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41FD9"/>
    <w:multiLevelType w:val="hybridMultilevel"/>
    <w:tmpl w:val="1084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9565C"/>
    <w:multiLevelType w:val="hybridMultilevel"/>
    <w:tmpl w:val="2B664140"/>
    <w:lvl w:ilvl="0" w:tplc="959868AA">
      <w:start w:val="1"/>
      <w:numFmt w:val="bullet"/>
      <w:lvlText w:val=""/>
      <w:lvlJc w:val="left"/>
      <w:pPr>
        <w:ind w:left="360" w:hanging="360"/>
      </w:pPr>
      <w:rPr>
        <w:rFonts w:ascii="Symbol" w:hAnsi="Symbol" w:hint="default"/>
        <w:b/>
        <w:i w:val="0"/>
        <w:color w:val="000000" w:themeColor="text1"/>
        <w:sz w:val="22"/>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1A97D08"/>
    <w:multiLevelType w:val="hybridMultilevel"/>
    <w:tmpl w:val="C2302DEC"/>
    <w:lvl w:ilvl="0" w:tplc="044886F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936DB2"/>
    <w:multiLevelType w:val="hybridMultilevel"/>
    <w:tmpl w:val="9228AB74"/>
    <w:lvl w:ilvl="0" w:tplc="26C4AD5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BF7F6F"/>
    <w:multiLevelType w:val="hybridMultilevel"/>
    <w:tmpl w:val="40E895AE"/>
    <w:lvl w:ilvl="0" w:tplc="9C061F9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0822DD"/>
    <w:multiLevelType w:val="hybridMultilevel"/>
    <w:tmpl w:val="7F601900"/>
    <w:lvl w:ilvl="0" w:tplc="91C0FD06">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C80F30"/>
    <w:multiLevelType w:val="hybridMultilevel"/>
    <w:tmpl w:val="8FDA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8101B3"/>
    <w:multiLevelType w:val="hybridMultilevel"/>
    <w:tmpl w:val="852E9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26A7FAB"/>
    <w:multiLevelType w:val="hybridMultilevel"/>
    <w:tmpl w:val="7D3CD268"/>
    <w:lvl w:ilvl="0" w:tplc="7D7EAC3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6321430"/>
    <w:multiLevelType w:val="hybridMultilevel"/>
    <w:tmpl w:val="9380277E"/>
    <w:lvl w:ilvl="0" w:tplc="6612166A">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6759C0"/>
    <w:multiLevelType w:val="hybridMultilevel"/>
    <w:tmpl w:val="A7420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4A5F84"/>
    <w:multiLevelType w:val="hybridMultilevel"/>
    <w:tmpl w:val="DF66D61A"/>
    <w:lvl w:ilvl="0" w:tplc="55C00CC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3C54A2"/>
    <w:multiLevelType w:val="hybridMultilevel"/>
    <w:tmpl w:val="6EF63AE2"/>
    <w:lvl w:ilvl="0" w:tplc="401A8A54">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47CB4"/>
    <w:multiLevelType w:val="hybridMultilevel"/>
    <w:tmpl w:val="86C48CE2"/>
    <w:lvl w:ilvl="0" w:tplc="3E8AB152">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21C75"/>
    <w:multiLevelType w:val="multilevel"/>
    <w:tmpl w:val="CBCE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731956">
    <w:abstractNumId w:val="1"/>
  </w:num>
  <w:num w:numId="2" w16cid:durableId="1510827591">
    <w:abstractNumId w:val="17"/>
  </w:num>
  <w:num w:numId="3" w16cid:durableId="1329208024">
    <w:abstractNumId w:val="19"/>
  </w:num>
  <w:num w:numId="4" w16cid:durableId="1922907585">
    <w:abstractNumId w:val="32"/>
  </w:num>
  <w:num w:numId="5" w16cid:durableId="1093671094">
    <w:abstractNumId w:val="0"/>
  </w:num>
  <w:num w:numId="6" w16cid:durableId="1796436994">
    <w:abstractNumId w:val="28"/>
  </w:num>
  <w:num w:numId="7" w16cid:durableId="409892726">
    <w:abstractNumId w:val="26"/>
  </w:num>
  <w:num w:numId="8" w16cid:durableId="1260136681">
    <w:abstractNumId w:val="18"/>
  </w:num>
  <w:num w:numId="9" w16cid:durableId="850144056">
    <w:abstractNumId w:val="34"/>
  </w:num>
  <w:num w:numId="10" w16cid:durableId="818348726">
    <w:abstractNumId w:val="30"/>
  </w:num>
  <w:num w:numId="11" w16cid:durableId="1197934096">
    <w:abstractNumId w:val="2"/>
  </w:num>
  <w:num w:numId="12" w16cid:durableId="1446071641">
    <w:abstractNumId w:val="33"/>
  </w:num>
  <w:num w:numId="13" w16cid:durableId="923612313">
    <w:abstractNumId w:val="3"/>
  </w:num>
  <w:num w:numId="14" w16cid:durableId="1085109972">
    <w:abstractNumId w:val="11"/>
  </w:num>
  <w:num w:numId="15" w16cid:durableId="229998402">
    <w:abstractNumId w:val="10"/>
  </w:num>
  <w:num w:numId="16" w16cid:durableId="1098912829">
    <w:abstractNumId w:val="24"/>
  </w:num>
  <w:num w:numId="17" w16cid:durableId="633290683">
    <w:abstractNumId w:val="20"/>
  </w:num>
  <w:num w:numId="18" w16cid:durableId="955063144">
    <w:abstractNumId w:val="27"/>
  </w:num>
  <w:num w:numId="19" w16cid:durableId="1103696124">
    <w:abstractNumId w:val="5"/>
  </w:num>
  <w:num w:numId="20" w16cid:durableId="1811903235">
    <w:abstractNumId w:val="5"/>
  </w:num>
  <w:num w:numId="21" w16cid:durableId="54940201">
    <w:abstractNumId w:val="35"/>
  </w:num>
  <w:num w:numId="22" w16cid:durableId="1708993495">
    <w:abstractNumId w:val="8"/>
  </w:num>
  <w:num w:numId="23" w16cid:durableId="138891049">
    <w:abstractNumId w:val="9"/>
  </w:num>
  <w:num w:numId="24" w16cid:durableId="21147383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8491293">
    <w:abstractNumId w:val="25"/>
  </w:num>
  <w:num w:numId="26" w16cid:durableId="1214269731">
    <w:abstractNumId w:val="31"/>
  </w:num>
  <w:num w:numId="27" w16cid:durableId="298268232">
    <w:abstractNumId w:val="6"/>
  </w:num>
  <w:num w:numId="28" w16cid:durableId="1431657426">
    <w:abstractNumId w:val="16"/>
  </w:num>
  <w:num w:numId="29" w16cid:durableId="1755929039">
    <w:abstractNumId w:val="13"/>
  </w:num>
  <w:num w:numId="30" w16cid:durableId="1554734625">
    <w:abstractNumId w:val="22"/>
  </w:num>
  <w:num w:numId="31" w16cid:durableId="2006978923">
    <w:abstractNumId w:val="7"/>
  </w:num>
  <w:num w:numId="32" w16cid:durableId="1961253387">
    <w:abstractNumId w:val="15"/>
  </w:num>
  <w:num w:numId="33" w16cid:durableId="132262836">
    <w:abstractNumId w:val="14"/>
  </w:num>
  <w:num w:numId="34" w16cid:durableId="1799641710">
    <w:abstractNumId w:val="23"/>
  </w:num>
  <w:num w:numId="35" w16cid:durableId="881140320">
    <w:abstractNumId w:val="29"/>
  </w:num>
  <w:num w:numId="36" w16cid:durableId="2018921896">
    <w:abstractNumId w:val="4"/>
  </w:num>
  <w:num w:numId="37" w16cid:durableId="951863363">
    <w:abstractNumId w:val="4"/>
  </w:num>
  <w:num w:numId="38" w16cid:durableId="126247656">
    <w:abstractNumId w:val="12"/>
  </w:num>
  <w:num w:numId="39" w16cid:durableId="118766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5955"/>
    <w:rsid w:val="00043AAB"/>
    <w:rsid w:val="000504FC"/>
    <w:rsid w:val="00052CC8"/>
    <w:rsid w:val="00053611"/>
    <w:rsid w:val="00061F6F"/>
    <w:rsid w:val="000B02E0"/>
    <w:rsid w:val="000D5918"/>
    <w:rsid w:val="00105927"/>
    <w:rsid w:val="001477E7"/>
    <w:rsid w:val="00166CE3"/>
    <w:rsid w:val="001701A4"/>
    <w:rsid w:val="001777CF"/>
    <w:rsid w:val="00183114"/>
    <w:rsid w:val="001D56E6"/>
    <w:rsid w:val="001D72E1"/>
    <w:rsid w:val="001E33FB"/>
    <w:rsid w:val="001F0ED4"/>
    <w:rsid w:val="00227D6E"/>
    <w:rsid w:val="002607B7"/>
    <w:rsid w:val="002669ED"/>
    <w:rsid w:val="002833CA"/>
    <w:rsid w:val="002B6D06"/>
    <w:rsid w:val="002B706D"/>
    <w:rsid w:val="002C5EED"/>
    <w:rsid w:val="002D0F45"/>
    <w:rsid w:val="002F4F5D"/>
    <w:rsid w:val="00340D1C"/>
    <w:rsid w:val="00390F6E"/>
    <w:rsid w:val="003B4746"/>
    <w:rsid w:val="003E0BF8"/>
    <w:rsid w:val="00415646"/>
    <w:rsid w:val="00433BB4"/>
    <w:rsid w:val="004478AB"/>
    <w:rsid w:val="004960D1"/>
    <w:rsid w:val="004A6FE0"/>
    <w:rsid w:val="004C20B1"/>
    <w:rsid w:val="005203C5"/>
    <w:rsid w:val="005804EE"/>
    <w:rsid w:val="00587FEE"/>
    <w:rsid w:val="005C6730"/>
    <w:rsid w:val="00616179"/>
    <w:rsid w:val="00617666"/>
    <w:rsid w:val="00670646"/>
    <w:rsid w:val="0068462E"/>
    <w:rsid w:val="006C00E2"/>
    <w:rsid w:val="006D4115"/>
    <w:rsid w:val="0070485A"/>
    <w:rsid w:val="007147D0"/>
    <w:rsid w:val="00723154"/>
    <w:rsid w:val="007536FF"/>
    <w:rsid w:val="00753821"/>
    <w:rsid w:val="00760B08"/>
    <w:rsid w:val="00764A4C"/>
    <w:rsid w:val="00785D02"/>
    <w:rsid w:val="007909A0"/>
    <w:rsid w:val="007909E9"/>
    <w:rsid w:val="007949A6"/>
    <w:rsid w:val="007B332D"/>
    <w:rsid w:val="007B3F3F"/>
    <w:rsid w:val="007F146F"/>
    <w:rsid w:val="00803347"/>
    <w:rsid w:val="008318B7"/>
    <w:rsid w:val="008327AD"/>
    <w:rsid w:val="00857663"/>
    <w:rsid w:val="008863D8"/>
    <w:rsid w:val="008B537D"/>
    <w:rsid w:val="008B788A"/>
    <w:rsid w:val="008D44EB"/>
    <w:rsid w:val="008D70A7"/>
    <w:rsid w:val="008F12C8"/>
    <w:rsid w:val="009404D0"/>
    <w:rsid w:val="00945C5D"/>
    <w:rsid w:val="009A1155"/>
    <w:rsid w:val="00A22400"/>
    <w:rsid w:val="00A26B14"/>
    <w:rsid w:val="00A34182"/>
    <w:rsid w:val="00A560EF"/>
    <w:rsid w:val="00AA76F2"/>
    <w:rsid w:val="00AB3916"/>
    <w:rsid w:val="00AD0D40"/>
    <w:rsid w:val="00AD319E"/>
    <w:rsid w:val="00AE23BD"/>
    <w:rsid w:val="00AE508B"/>
    <w:rsid w:val="00B2631B"/>
    <w:rsid w:val="00B416C8"/>
    <w:rsid w:val="00B758E2"/>
    <w:rsid w:val="00B80358"/>
    <w:rsid w:val="00B858A9"/>
    <w:rsid w:val="00B90432"/>
    <w:rsid w:val="00BB2BEB"/>
    <w:rsid w:val="00BE316E"/>
    <w:rsid w:val="00BF7173"/>
    <w:rsid w:val="00C416E2"/>
    <w:rsid w:val="00C61DF0"/>
    <w:rsid w:val="00CA2FBD"/>
    <w:rsid w:val="00CA798F"/>
    <w:rsid w:val="00CC7A53"/>
    <w:rsid w:val="00CD631B"/>
    <w:rsid w:val="00CD6EA6"/>
    <w:rsid w:val="00CF2570"/>
    <w:rsid w:val="00D16E05"/>
    <w:rsid w:val="00D3605F"/>
    <w:rsid w:val="00D57473"/>
    <w:rsid w:val="00D64C7A"/>
    <w:rsid w:val="00D90786"/>
    <w:rsid w:val="00DB0F7B"/>
    <w:rsid w:val="00E54DDF"/>
    <w:rsid w:val="00E61B88"/>
    <w:rsid w:val="00E71ACB"/>
    <w:rsid w:val="00EA3FFC"/>
    <w:rsid w:val="00EB4475"/>
    <w:rsid w:val="00EB5180"/>
    <w:rsid w:val="00ED4064"/>
    <w:rsid w:val="00EE0D99"/>
    <w:rsid w:val="00EF2FF0"/>
    <w:rsid w:val="00EF428D"/>
    <w:rsid w:val="00EF6F6A"/>
    <w:rsid w:val="00F05F90"/>
    <w:rsid w:val="00F37513"/>
    <w:rsid w:val="00F4048B"/>
    <w:rsid w:val="00F43B3A"/>
    <w:rsid w:val="00F6745D"/>
    <w:rsid w:val="00FF7497"/>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1">
    <w:name w:val="heading 1"/>
    <w:aliases w:val="Subhead 1"/>
    <w:basedOn w:val="Normal"/>
    <w:next w:val="Normal"/>
    <w:link w:val="Heading1Char"/>
    <w:qFormat/>
    <w:rsid w:val="00CC7A53"/>
    <w:pPr>
      <w:spacing w:before="120" w:after="120"/>
      <w:outlineLvl w:val="0"/>
    </w:pPr>
    <w:rPr>
      <w:rFonts w:ascii="Arial" w:eastAsia="Calibri" w:hAnsi="Arial" w:cs="Arial"/>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unhideWhenUsed/>
    <w:rsid w:val="00E71ACB"/>
    <w:rPr>
      <w:sz w:val="20"/>
      <w:szCs w:val="20"/>
    </w:rPr>
  </w:style>
  <w:style w:type="character" w:customStyle="1" w:styleId="CommentTextChar">
    <w:name w:val="Comment Text Char"/>
    <w:basedOn w:val="DefaultParagraphFont"/>
    <w:link w:val="CommentText"/>
    <w:uiPriority w:val="99"/>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NormalWeb">
    <w:name w:val="Normal (Web)"/>
    <w:basedOn w:val="Normal"/>
    <w:uiPriority w:val="99"/>
    <w:unhideWhenUsed/>
    <w:rsid w:val="00CF2570"/>
    <w:rPr>
      <w:rFonts w:ascii="SimSun" w:eastAsia="SimSun" w:hAnsi="SimSun" w:cs="SimSun"/>
      <w:lang w:eastAsia="zh-CN"/>
    </w:rPr>
  </w:style>
  <w:style w:type="paragraph" w:customStyle="1" w:styleId="Default">
    <w:name w:val="Default"/>
    <w:rsid w:val="00CF2570"/>
    <w:pPr>
      <w:autoSpaceDE w:val="0"/>
      <w:autoSpaceDN w:val="0"/>
      <w:adjustRightInd w:val="0"/>
      <w:spacing w:after="0"/>
    </w:pPr>
    <w:rPr>
      <w:rFonts w:ascii="Tahoma" w:hAnsi="Tahoma" w:cs="Tahoma"/>
      <w:color w:val="000000"/>
      <w:sz w:val="24"/>
      <w:szCs w:val="24"/>
    </w:rPr>
  </w:style>
  <w:style w:type="paragraph" w:customStyle="1" w:styleId="Tablecopybulleted">
    <w:name w:val="Table copy bulleted"/>
    <w:basedOn w:val="Normal"/>
    <w:qFormat/>
    <w:rsid w:val="00CC7A53"/>
    <w:pPr>
      <w:keepLines/>
      <w:numPr>
        <w:numId w:val="19"/>
      </w:numPr>
      <w:spacing w:after="60"/>
      <w:textboxTightWrap w:val="allLines"/>
    </w:pPr>
    <w:rPr>
      <w:rFonts w:ascii="Arial" w:eastAsia="MS Mincho" w:hAnsi="Arial"/>
      <w:sz w:val="20"/>
      <w:lang w:val="en-US" w:eastAsia="en-US"/>
    </w:rPr>
  </w:style>
  <w:style w:type="character" w:customStyle="1" w:styleId="Heading1Char">
    <w:name w:val="Heading 1 Char"/>
    <w:aliases w:val="Subhead 1 Char"/>
    <w:basedOn w:val="DefaultParagraphFont"/>
    <w:link w:val="Heading1"/>
    <w:rsid w:val="00CC7A53"/>
    <w:rPr>
      <w:rFonts w:ascii="Arial" w:eastAsia="Calibri" w:hAnsi="Arial" w:cs="Arial"/>
      <w:sz w:val="28"/>
      <w:szCs w:val="36"/>
    </w:rPr>
  </w:style>
  <w:style w:type="character" w:customStyle="1" w:styleId="1bodycopy10ptChar">
    <w:name w:val="1 body copy 10pt Char"/>
    <w:link w:val="1bodycopy10pt"/>
    <w:locked/>
    <w:rsid w:val="00CC7A53"/>
    <w:rPr>
      <w:rFonts w:ascii="MS Mincho" w:eastAsia="MS Mincho" w:hAnsi="MS Mincho"/>
      <w:szCs w:val="24"/>
      <w:lang w:val="en-US"/>
    </w:rPr>
  </w:style>
  <w:style w:type="paragraph" w:customStyle="1" w:styleId="1bodycopy10pt">
    <w:name w:val="1 body copy 10pt"/>
    <w:basedOn w:val="Normal"/>
    <w:link w:val="1bodycopy10ptChar"/>
    <w:qFormat/>
    <w:rsid w:val="00CC7A53"/>
    <w:pPr>
      <w:spacing w:after="120"/>
    </w:pPr>
    <w:rPr>
      <w:rFonts w:ascii="MS Mincho" w:eastAsia="MS Mincho" w:hAnsi="MS Mincho" w:cstheme="minorBidi"/>
      <w:sz w:val="22"/>
      <w:lang w:val="en-US" w:eastAsia="en-US"/>
    </w:rPr>
  </w:style>
  <w:style w:type="character" w:customStyle="1" w:styleId="Sub-headingChar">
    <w:name w:val="Sub-heading Char"/>
    <w:link w:val="Sub-heading"/>
    <w:locked/>
    <w:rsid w:val="00CC7A53"/>
    <w:rPr>
      <w:rFonts w:ascii="MS Mincho" w:eastAsia="MS Mincho" w:hAnsi="MS Mincho" w:cs="Arial"/>
      <w:b/>
      <w:lang w:val="en-US"/>
    </w:rPr>
  </w:style>
  <w:style w:type="paragraph" w:customStyle="1" w:styleId="Sub-heading">
    <w:name w:val="Sub-heading"/>
    <w:basedOn w:val="BodyText"/>
    <w:link w:val="Sub-headingChar"/>
    <w:qFormat/>
    <w:rsid w:val="00CC7A53"/>
    <w:rPr>
      <w:rFonts w:ascii="MS Mincho" w:eastAsia="MS Mincho" w:hAnsi="MS Mincho" w:cs="Arial"/>
      <w:b/>
      <w:sz w:val="22"/>
      <w:szCs w:val="22"/>
      <w:lang w:val="en-US" w:eastAsia="en-US"/>
    </w:rPr>
  </w:style>
  <w:style w:type="paragraph" w:styleId="BodyText">
    <w:name w:val="Body Text"/>
    <w:basedOn w:val="Normal"/>
    <w:link w:val="BodyTextChar"/>
    <w:uiPriority w:val="99"/>
    <w:semiHidden/>
    <w:unhideWhenUsed/>
    <w:rsid w:val="00CC7A53"/>
    <w:pPr>
      <w:spacing w:after="120"/>
    </w:pPr>
  </w:style>
  <w:style w:type="character" w:customStyle="1" w:styleId="BodyTextChar">
    <w:name w:val="Body Text Char"/>
    <w:basedOn w:val="DefaultParagraphFont"/>
    <w:link w:val="BodyText"/>
    <w:uiPriority w:val="99"/>
    <w:semiHidden/>
    <w:rsid w:val="00CC7A53"/>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A22400"/>
    <w:rPr>
      <w:color w:val="0000FF"/>
      <w:u w:val="single"/>
    </w:rPr>
  </w:style>
  <w:style w:type="paragraph" w:styleId="FootnoteText">
    <w:name w:val="footnote text"/>
    <w:basedOn w:val="Normal"/>
    <w:link w:val="FootnoteTextChar"/>
    <w:uiPriority w:val="99"/>
    <w:semiHidden/>
    <w:unhideWhenUsed/>
    <w:rsid w:val="00A22400"/>
    <w:rPr>
      <w:rFonts w:ascii="Tahoma" w:eastAsiaTheme="minorEastAsia" w:hAnsi="Tahoma" w:cstheme="minorBidi"/>
      <w:sz w:val="20"/>
      <w:szCs w:val="20"/>
    </w:rPr>
  </w:style>
  <w:style w:type="character" w:customStyle="1" w:styleId="FootnoteTextChar">
    <w:name w:val="Footnote Text Char"/>
    <w:basedOn w:val="DefaultParagraphFont"/>
    <w:link w:val="FootnoteText"/>
    <w:uiPriority w:val="99"/>
    <w:semiHidden/>
    <w:rsid w:val="00A22400"/>
    <w:rPr>
      <w:rFonts w:ascii="Tahoma" w:eastAsiaTheme="minorEastAsia" w:hAnsi="Tahoma"/>
      <w:sz w:val="20"/>
      <w:szCs w:val="20"/>
      <w:lang w:eastAsia="en-GB"/>
    </w:rPr>
  </w:style>
  <w:style w:type="character" w:styleId="FootnoteReference">
    <w:name w:val="footnote reference"/>
    <w:basedOn w:val="DefaultParagraphFont"/>
    <w:uiPriority w:val="99"/>
    <w:semiHidden/>
    <w:unhideWhenUsed/>
    <w:rsid w:val="00A22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5733">
      <w:bodyDiv w:val="1"/>
      <w:marLeft w:val="0"/>
      <w:marRight w:val="0"/>
      <w:marTop w:val="0"/>
      <w:marBottom w:val="0"/>
      <w:divBdr>
        <w:top w:val="none" w:sz="0" w:space="0" w:color="auto"/>
        <w:left w:val="none" w:sz="0" w:space="0" w:color="auto"/>
        <w:bottom w:val="none" w:sz="0" w:space="0" w:color="auto"/>
        <w:right w:val="none" w:sz="0" w:space="0" w:color="auto"/>
      </w:divBdr>
    </w:div>
    <w:div w:id="260996310">
      <w:bodyDiv w:val="1"/>
      <w:marLeft w:val="0"/>
      <w:marRight w:val="0"/>
      <w:marTop w:val="0"/>
      <w:marBottom w:val="0"/>
      <w:divBdr>
        <w:top w:val="none" w:sz="0" w:space="0" w:color="auto"/>
        <w:left w:val="none" w:sz="0" w:space="0" w:color="auto"/>
        <w:bottom w:val="none" w:sz="0" w:space="0" w:color="auto"/>
        <w:right w:val="none" w:sz="0" w:space="0" w:color="auto"/>
      </w:divBdr>
    </w:div>
    <w:div w:id="401417414">
      <w:bodyDiv w:val="1"/>
      <w:marLeft w:val="0"/>
      <w:marRight w:val="0"/>
      <w:marTop w:val="0"/>
      <w:marBottom w:val="0"/>
      <w:divBdr>
        <w:top w:val="none" w:sz="0" w:space="0" w:color="auto"/>
        <w:left w:val="none" w:sz="0" w:space="0" w:color="auto"/>
        <w:bottom w:val="none" w:sz="0" w:space="0" w:color="auto"/>
        <w:right w:val="none" w:sz="0" w:space="0" w:color="auto"/>
      </w:divBdr>
    </w:div>
    <w:div w:id="407306440">
      <w:bodyDiv w:val="1"/>
      <w:marLeft w:val="0"/>
      <w:marRight w:val="0"/>
      <w:marTop w:val="0"/>
      <w:marBottom w:val="0"/>
      <w:divBdr>
        <w:top w:val="none" w:sz="0" w:space="0" w:color="auto"/>
        <w:left w:val="none" w:sz="0" w:space="0" w:color="auto"/>
        <w:bottom w:val="none" w:sz="0" w:space="0" w:color="auto"/>
        <w:right w:val="none" w:sz="0" w:space="0" w:color="auto"/>
      </w:divBdr>
    </w:div>
    <w:div w:id="462776468">
      <w:bodyDiv w:val="1"/>
      <w:marLeft w:val="0"/>
      <w:marRight w:val="0"/>
      <w:marTop w:val="0"/>
      <w:marBottom w:val="0"/>
      <w:divBdr>
        <w:top w:val="none" w:sz="0" w:space="0" w:color="auto"/>
        <w:left w:val="none" w:sz="0" w:space="0" w:color="auto"/>
        <w:bottom w:val="none" w:sz="0" w:space="0" w:color="auto"/>
        <w:right w:val="none" w:sz="0" w:space="0" w:color="auto"/>
      </w:divBdr>
    </w:div>
    <w:div w:id="539049204">
      <w:bodyDiv w:val="1"/>
      <w:marLeft w:val="0"/>
      <w:marRight w:val="0"/>
      <w:marTop w:val="0"/>
      <w:marBottom w:val="0"/>
      <w:divBdr>
        <w:top w:val="none" w:sz="0" w:space="0" w:color="auto"/>
        <w:left w:val="none" w:sz="0" w:space="0" w:color="auto"/>
        <w:bottom w:val="none" w:sz="0" w:space="0" w:color="auto"/>
        <w:right w:val="none" w:sz="0" w:space="0" w:color="auto"/>
      </w:divBdr>
    </w:div>
    <w:div w:id="606814295">
      <w:bodyDiv w:val="1"/>
      <w:marLeft w:val="0"/>
      <w:marRight w:val="0"/>
      <w:marTop w:val="0"/>
      <w:marBottom w:val="0"/>
      <w:divBdr>
        <w:top w:val="none" w:sz="0" w:space="0" w:color="auto"/>
        <w:left w:val="none" w:sz="0" w:space="0" w:color="auto"/>
        <w:bottom w:val="none" w:sz="0" w:space="0" w:color="auto"/>
        <w:right w:val="none" w:sz="0" w:space="0" w:color="auto"/>
      </w:divBdr>
    </w:div>
    <w:div w:id="61100972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21063433">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981613112">
      <w:bodyDiv w:val="1"/>
      <w:marLeft w:val="0"/>
      <w:marRight w:val="0"/>
      <w:marTop w:val="0"/>
      <w:marBottom w:val="0"/>
      <w:divBdr>
        <w:top w:val="none" w:sz="0" w:space="0" w:color="auto"/>
        <w:left w:val="none" w:sz="0" w:space="0" w:color="auto"/>
        <w:bottom w:val="none" w:sz="0" w:space="0" w:color="auto"/>
        <w:right w:val="none" w:sz="0" w:space="0" w:color="auto"/>
      </w:divBdr>
    </w:div>
    <w:div w:id="997533995">
      <w:bodyDiv w:val="1"/>
      <w:marLeft w:val="0"/>
      <w:marRight w:val="0"/>
      <w:marTop w:val="0"/>
      <w:marBottom w:val="0"/>
      <w:divBdr>
        <w:top w:val="none" w:sz="0" w:space="0" w:color="auto"/>
        <w:left w:val="none" w:sz="0" w:space="0" w:color="auto"/>
        <w:bottom w:val="none" w:sz="0" w:space="0" w:color="auto"/>
        <w:right w:val="none" w:sz="0" w:space="0" w:color="auto"/>
      </w:divBdr>
    </w:div>
    <w:div w:id="1047224114">
      <w:bodyDiv w:val="1"/>
      <w:marLeft w:val="0"/>
      <w:marRight w:val="0"/>
      <w:marTop w:val="0"/>
      <w:marBottom w:val="0"/>
      <w:divBdr>
        <w:top w:val="none" w:sz="0" w:space="0" w:color="auto"/>
        <w:left w:val="none" w:sz="0" w:space="0" w:color="auto"/>
        <w:bottom w:val="none" w:sz="0" w:space="0" w:color="auto"/>
        <w:right w:val="none" w:sz="0" w:space="0" w:color="auto"/>
      </w:divBdr>
    </w:div>
    <w:div w:id="1190921335">
      <w:bodyDiv w:val="1"/>
      <w:marLeft w:val="0"/>
      <w:marRight w:val="0"/>
      <w:marTop w:val="0"/>
      <w:marBottom w:val="0"/>
      <w:divBdr>
        <w:top w:val="none" w:sz="0" w:space="0" w:color="auto"/>
        <w:left w:val="none" w:sz="0" w:space="0" w:color="auto"/>
        <w:bottom w:val="none" w:sz="0" w:space="0" w:color="auto"/>
        <w:right w:val="none" w:sz="0" w:space="0" w:color="auto"/>
      </w:divBdr>
    </w:div>
    <w:div w:id="1324048847">
      <w:bodyDiv w:val="1"/>
      <w:marLeft w:val="0"/>
      <w:marRight w:val="0"/>
      <w:marTop w:val="0"/>
      <w:marBottom w:val="0"/>
      <w:divBdr>
        <w:top w:val="none" w:sz="0" w:space="0" w:color="auto"/>
        <w:left w:val="none" w:sz="0" w:space="0" w:color="auto"/>
        <w:bottom w:val="none" w:sz="0" w:space="0" w:color="auto"/>
        <w:right w:val="none" w:sz="0" w:space="0" w:color="auto"/>
      </w:divBdr>
    </w:div>
    <w:div w:id="1340354810">
      <w:bodyDiv w:val="1"/>
      <w:marLeft w:val="0"/>
      <w:marRight w:val="0"/>
      <w:marTop w:val="0"/>
      <w:marBottom w:val="0"/>
      <w:divBdr>
        <w:top w:val="none" w:sz="0" w:space="0" w:color="auto"/>
        <w:left w:val="none" w:sz="0" w:space="0" w:color="auto"/>
        <w:bottom w:val="none" w:sz="0" w:space="0" w:color="auto"/>
        <w:right w:val="none" w:sz="0" w:space="0" w:color="auto"/>
      </w:divBdr>
    </w:div>
    <w:div w:id="1595431417">
      <w:bodyDiv w:val="1"/>
      <w:marLeft w:val="0"/>
      <w:marRight w:val="0"/>
      <w:marTop w:val="0"/>
      <w:marBottom w:val="0"/>
      <w:divBdr>
        <w:top w:val="none" w:sz="0" w:space="0" w:color="auto"/>
        <w:left w:val="none" w:sz="0" w:space="0" w:color="auto"/>
        <w:bottom w:val="none" w:sz="0" w:space="0" w:color="auto"/>
        <w:right w:val="none" w:sz="0" w:space="0" w:color="auto"/>
      </w:divBdr>
    </w:div>
    <w:div w:id="1675767719">
      <w:bodyDiv w:val="1"/>
      <w:marLeft w:val="0"/>
      <w:marRight w:val="0"/>
      <w:marTop w:val="0"/>
      <w:marBottom w:val="0"/>
      <w:divBdr>
        <w:top w:val="none" w:sz="0" w:space="0" w:color="auto"/>
        <w:left w:val="none" w:sz="0" w:space="0" w:color="auto"/>
        <w:bottom w:val="none" w:sz="0" w:space="0" w:color="auto"/>
        <w:right w:val="none" w:sz="0" w:space="0" w:color="auto"/>
      </w:divBdr>
    </w:div>
    <w:div w:id="1685745662">
      <w:bodyDiv w:val="1"/>
      <w:marLeft w:val="0"/>
      <w:marRight w:val="0"/>
      <w:marTop w:val="0"/>
      <w:marBottom w:val="0"/>
      <w:divBdr>
        <w:top w:val="none" w:sz="0" w:space="0" w:color="auto"/>
        <w:left w:val="none" w:sz="0" w:space="0" w:color="auto"/>
        <w:bottom w:val="none" w:sz="0" w:space="0" w:color="auto"/>
        <w:right w:val="none" w:sz="0" w:space="0" w:color="auto"/>
      </w:divBdr>
    </w:div>
    <w:div w:id="1747261081">
      <w:bodyDiv w:val="1"/>
      <w:marLeft w:val="0"/>
      <w:marRight w:val="0"/>
      <w:marTop w:val="0"/>
      <w:marBottom w:val="0"/>
      <w:divBdr>
        <w:top w:val="none" w:sz="0" w:space="0" w:color="auto"/>
        <w:left w:val="none" w:sz="0" w:space="0" w:color="auto"/>
        <w:bottom w:val="none" w:sz="0" w:space="0" w:color="auto"/>
        <w:right w:val="none" w:sz="0" w:space="0" w:color="auto"/>
      </w:divBdr>
    </w:div>
    <w:div w:id="1903254839">
      <w:bodyDiv w:val="1"/>
      <w:marLeft w:val="0"/>
      <w:marRight w:val="0"/>
      <w:marTop w:val="0"/>
      <w:marBottom w:val="0"/>
      <w:divBdr>
        <w:top w:val="none" w:sz="0" w:space="0" w:color="auto"/>
        <w:left w:val="none" w:sz="0" w:space="0" w:color="auto"/>
        <w:bottom w:val="none" w:sz="0" w:space="0" w:color="auto"/>
        <w:right w:val="none" w:sz="0" w:space="0" w:color="auto"/>
      </w:divBdr>
    </w:div>
    <w:div w:id="19092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6" ma:contentTypeDescription="Create a new document." ma:contentTypeScope="" ma:versionID="da734d9ec8e6d5fdae01dc2e4fa4e465">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5f1dd0c9e1c4d494f266a300695c6180"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7e9103-1d69-4bf2-8a4c-141274c1a3bd}" ma:internalName="TaxCatchAll" ma:showField="CatchAllData" ma:web="7320c3c3-a1e5-41fb-a9ec-1214a194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fd1dae-e856-4288-8683-0eac2a80af7e">
      <Terms xmlns="http://schemas.microsoft.com/office/infopath/2007/PartnerControls"/>
    </lcf76f155ced4ddcb4097134ff3c332f>
    <TaxCatchAll xmlns="7320c3c3-a1e5-41fb-a9ec-1214a194f69d" xsi:nil="true"/>
  </documentManagement>
</p:properties>
</file>

<file path=customXml/itemProps1.xml><?xml version="1.0" encoding="utf-8"?>
<ds:datastoreItem xmlns:ds="http://schemas.openxmlformats.org/officeDocument/2006/customXml" ds:itemID="{7A123F33-AE16-443B-965C-6FEBA20F3BD3}">
  <ds:schemaRefs>
    <ds:schemaRef ds:uri="http://schemas.microsoft.com/sharepoint/v3/contenttype/forms"/>
  </ds:schemaRefs>
</ds:datastoreItem>
</file>

<file path=customXml/itemProps2.xml><?xml version="1.0" encoding="utf-8"?>
<ds:datastoreItem xmlns:ds="http://schemas.openxmlformats.org/officeDocument/2006/customXml" ds:itemID="{02E00B90-6C1F-48E9-9FCD-90C58373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6E41-7307-49D5-981E-71C978E7A79F}">
  <ds:schemaRefs>
    <ds:schemaRef ds:uri="http://schemas.openxmlformats.org/officeDocument/2006/bibliography"/>
  </ds:schemaRefs>
</ds:datastoreItem>
</file>

<file path=customXml/itemProps4.xml><?xml version="1.0" encoding="utf-8"?>
<ds:datastoreItem xmlns:ds="http://schemas.openxmlformats.org/officeDocument/2006/customXml" ds:itemID="{DE439306-1BB3-4981-ABAD-AA7C34950395}">
  <ds:schemaRefs>
    <ds:schemaRef ds:uri="http://schemas.microsoft.com/office/2006/metadata/properties"/>
    <ds:schemaRef ds:uri="http://schemas.microsoft.com/office/infopath/2007/PartnerControls"/>
    <ds:schemaRef ds:uri="46fd1dae-e856-4288-8683-0eac2a80af7e"/>
    <ds:schemaRef ds:uri="7320c3c3-a1e5-41fb-a9ec-1214a194f69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Elizabeth Dormor</cp:lastModifiedBy>
  <cp:revision>6</cp:revision>
  <dcterms:created xsi:type="dcterms:W3CDTF">2022-09-26T16:09:00Z</dcterms:created>
  <dcterms:modified xsi:type="dcterms:W3CDTF">2024-07-05T09:54:00Z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MediaServiceImageTags">
    <vt:lpwstr/>
  </property>
  <property fmtid="{D5CDD505-2E9C-101B-9397-08002B2CF9AE}" pid="4" name="MSIP_Label_6cdb3814-1b18-49d9-9913-87d5339d0e83_Enabled">
    <vt:lpwstr>true</vt:lpwstr>
  </property>
  <property fmtid="{D5CDD505-2E9C-101B-9397-08002B2CF9AE}" pid="5" name="MSIP_Label_6cdb3814-1b18-49d9-9913-87d5339d0e83_SetDate">
    <vt:lpwstr>2024-07-05T09:54:34Z</vt:lpwstr>
  </property>
  <property fmtid="{D5CDD505-2E9C-101B-9397-08002B2CF9AE}" pid="6" name="MSIP_Label_6cdb3814-1b18-49d9-9913-87d5339d0e83_Method">
    <vt:lpwstr>Standard</vt:lpwstr>
  </property>
  <property fmtid="{D5CDD505-2E9C-101B-9397-08002B2CF9AE}" pid="7" name="MSIP_Label_6cdb3814-1b18-49d9-9913-87d5339d0e83_Name">
    <vt:lpwstr>defa4170-0d19-0005-0004-bc88714345d2</vt:lpwstr>
  </property>
  <property fmtid="{D5CDD505-2E9C-101B-9397-08002B2CF9AE}" pid="8" name="MSIP_Label_6cdb3814-1b18-49d9-9913-87d5339d0e83_SiteId">
    <vt:lpwstr>fba6cc83-b1fa-444b-8f70-6df13d639d44</vt:lpwstr>
  </property>
  <property fmtid="{D5CDD505-2E9C-101B-9397-08002B2CF9AE}" pid="9" name="MSIP_Label_6cdb3814-1b18-49d9-9913-87d5339d0e83_ActionId">
    <vt:lpwstr>96783e39-add1-48c2-9bd9-68c7b9ec8b5d</vt:lpwstr>
  </property>
  <property fmtid="{D5CDD505-2E9C-101B-9397-08002B2CF9AE}" pid="10" name="MSIP_Label_6cdb3814-1b18-49d9-9913-87d5339d0e83_ContentBits">
    <vt:lpwstr>0</vt:lpwstr>
  </property>
</Properties>
</file>