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18796" w14:textId="3C9AFAFC" w:rsidR="007950B6" w:rsidRPr="00553D6E" w:rsidRDefault="007950B6">
      <w:pPr>
        <w:rPr>
          <w:rFonts w:asciiTheme="minorHAnsi" w:hAnsiTheme="minorHAnsi" w:cstheme="minorHAnsi"/>
        </w:rPr>
      </w:pPr>
      <w:bookmarkStart w:id="0" w:name="_Hlk166408454"/>
      <w:bookmarkEnd w:id="0"/>
    </w:p>
    <w:tbl>
      <w:tblPr>
        <w:tblStyle w:val="TableGrid"/>
        <w:tblW w:w="9913" w:type="dxa"/>
        <w:tblLayout w:type="fixed"/>
        <w:tblLook w:val="04A0" w:firstRow="1" w:lastRow="0" w:firstColumn="1" w:lastColumn="0" w:noHBand="0" w:noVBand="1"/>
      </w:tblPr>
      <w:tblGrid>
        <w:gridCol w:w="2117"/>
        <w:gridCol w:w="7796"/>
      </w:tblGrid>
      <w:tr w:rsidR="006A3177" w:rsidRPr="00553D6E" w14:paraId="7E99D9C2" w14:textId="77777777" w:rsidTr="00AE7296">
        <w:tc>
          <w:tcPr>
            <w:tcW w:w="9913" w:type="dxa"/>
            <w:gridSpan w:val="2"/>
            <w:tcBorders>
              <w:top w:val="single" w:sz="8" w:space="0" w:color="auto"/>
              <w:left w:val="single" w:sz="8" w:space="0" w:color="auto"/>
              <w:bottom w:val="single" w:sz="8" w:space="0" w:color="auto"/>
              <w:right w:val="single" w:sz="8" w:space="0" w:color="auto"/>
            </w:tcBorders>
            <w:shd w:val="clear" w:color="auto" w:fill="000066"/>
          </w:tcPr>
          <w:p w14:paraId="3D3A3F44" w14:textId="77777777" w:rsidR="006A3177" w:rsidRPr="00553D6E" w:rsidRDefault="006A3177" w:rsidP="00AE7296">
            <w:pPr>
              <w:rPr>
                <w:rFonts w:asciiTheme="minorHAnsi" w:hAnsiTheme="minorHAnsi" w:cstheme="minorHAnsi"/>
                <w:color w:val="FFFFFF" w:themeColor="background1"/>
              </w:rPr>
            </w:pPr>
            <w:r w:rsidRPr="00553D6E">
              <w:rPr>
                <w:rFonts w:asciiTheme="minorHAnsi" w:eastAsia="Calibri" w:hAnsiTheme="minorHAnsi" w:cstheme="minorHAnsi"/>
                <w:b/>
                <w:bCs/>
                <w:color w:val="FFFFFF" w:themeColor="background1"/>
                <w:sz w:val="32"/>
                <w:szCs w:val="32"/>
              </w:rPr>
              <w:t>Post Description:</w:t>
            </w:r>
          </w:p>
        </w:tc>
      </w:tr>
      <w:tr w:rsidR="006A3177" w:rsidRPr="00553D6E" w14:paraId="77A78199" w14:textId="77777777" w:rsidTr="0008188B">
        <w:trPr>
          <w:trHeight w:val="43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6F43E14F" w14:textId="77777777" w:rsidR="006A3177" w:rsidRPr="00553D6E" w:rsidRDefault="006A3177" w:rsidP="00AE7296">
            <w:pPr>
              <w:jc w:val="right"/>
              <w:rPr>
                <w:rFonts w:asciiTheme="minorHAnsi" w:hAnsiTheme="minorHAnsi" w:cstheme="minorHAnsi"/>
                <w:sz w:val="22"/>
              </w:rPr>
            </w:pPr>
            <w:r w:rsidRPr="00553D6E">
              <w:rPr>
                <w:rFonts w:asciiTheme="minorHAnsi" w:eastAsia="Calibri" w:hAnsiTheme="minorHAnsi" w:cstheme="minorHAnsi"/>
                <w:b/>
                <w:bCs/>
                <w:color w:val="000000" w:themeColor="text1"/>
                <w:sz w:val="22"/>
              </w:rPr>
              <w:t>Post title:</w:t>
            </w:r>
          </w:p>
        </w:tc>
        <w:tc>
          <w:tcPr>
            <w:tcW w:w="7796" w:type="dxa"/>
            <w:tcBorders>
              <w:top w:val="nil"/>
              <w:left w:val="single" w:sz="8" w:space="0" w:color="auto"/>
              <w:bottom w:val="single" w:sz="8" w:space="0" w:color="auto"/>
              <w:right w:val="single" w:sz="8" w:space="0" w:color="auto"/>
            </w:tcBorders>
          </w:tcPr>
          <w:p w14:paraId="1A277B07" w14:textId="00424AF7" w:rsidR="006A3177" w:rsidRPr="00553D6E" w:rsidRDefault="00553D6E" w:rsidP="00AE7296">
            <w:pPr>
              <w:rPr>
                <w:rFonts w:asciiTheme="minorHAnsi" w:hAnsiTheme="minorHAnsi" w:cstheme="minorHAnsi"/>
                <w:b/>
                <w:bCs/>
                <w:sz w:val="22"/>
              </w:rPr>
            </w:pPr>
            <w:r w:rsidRPr="00553D6E">
              <w:rPr>
                <w:rFonts w:asciiTheme="minorHAnsi" w:hAnsiTheme="minorHAnsi" w:cstheme="minorHAnsi"/>
                <w:b/>
                <w:bCs/>
                <w:sz w:val="22"/>
              </w:rPr>
              <w:t xml:space="preserve">Level 3 Nursery Nurse </w:t>
            </w:r>
          </w:p>
        </w:tc>
      </w:tr>
      <w:tr w:rsidR="006A3177" w:rsidRPr="00553D6E" w14:paraId="6A40C0CC" w14:textId="77777777" w:rsidTr="00F03988">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023C46A" w14:textId="77777777" w:rsidR="006A3177" w:rsidRPr="00553D6E" w:rsidRDefault="006A3177" w:rsidP="00AE7296">
            <w:pPr>
              <w:jc w:val="right"/>
              <w:rPr>
                <w:rFonts w:asciiTheme="minorHAnsi" w:hAnsiTheme="minorHAnsi" w:cstheme="minorHAnsi"/>
                <w:sz w:val="22"/>
              </w:rPr>
            </w:pPr>
            <w:r w:rsidRPr="00553D6E">
              <w:rPr>
                <w:rFonts w:asciiTheme="minorHAnsi" w:eastAsia="Calibri" w:hAnsiTheme="minorHAnsi" w:cstheme="minorHAnsi"/>
                <w:b/>
                <w:bCs/>
                <w:color w:val="000000" w:themeColor="text1"/>
                <w:sz w:val="22"/>
              </w:rPr>
              <w:t>Responsible to:</w:t>
            </w:r>
          </w:p>
        </w:tc>
        <w:tc>
          <w:tcPr>
            <w:tcW w:w="7796" w:type="dxa"/>
            <w:tcBorders>
              <w:top w:val="single" w:sz="8" w:space="0" w:color="auto"/>
              <w:left w:val="single" w:sz="8" w:space="0" w:color="auto"/>
              <w:bottom w:val="single" w:sz="8" w:space="0" w:color="auto"/>
              <w:right w:val="single" w:sz="8" w:space="0" w:color="auto"/>
            </w:tcBorders>
            <w:shd w:val="clear" w:color="auto" w:fill="auto"/>
          </w:tcPr>
          <w:p w14:paraId="2732FDD6" w14:textId="1A3EDBFE" w:rsidR="006A3177" w:rsidRPr="00F03988" w:rsidRDefault="00A100DD" w:rsidP="00D6035E">
            <w:pPr>
              <w:rPr>
                <w:rFonts w:asciiTheme="minorHAnsi" w:hAnsiTheme="minorHAnsi" w:cstheme="minorHAnsi"/>
                <w:b/>
                <w:bCs/>
              </w:rPr>
            </w:pPr>
            <w:r w:rsidRPr="00F03988">
              <w:rPr>
                <w:rFonts w:asciiTheme="minorHAnsi" w:hAnsiTheme="minorHAnsi" w:cstheme="minorHAnsi"/>
                <w:b/>
                <w:bCs/>
              </w:rPr>
              <w:t>EYFS Lead</w:t>
            </w:r>
            <w:r w:rsidR="006318A2" w:rsidRPr="00F03988">
              <w:rPr>
                <w:rFonts w:asciiTheme="minorHAnsi" w:hAnsiTheme="minorHAnsi" w:cstheme="minorHAnsi"/>
                <w:b/>
                <w:bCs/>
              </w:rPr>
              <w:t>/Head of School</w:t>
            </w:r>
          </w:p>
        </w:tc>
      </w:tr>
      <w:tr w:rsidR="006A3177" w:rsidRPr="00553D6E" w14:paraId="5BA214FB" w14:textId="77777777" w:rsidTr="00F03988">
        <w:trPr>
          <w:trHeight w:val="58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1314BF1" w14:textId="77777777" w:rsidR="006A3177" w:rsidRPr="00553D6E" w:rsidRDefault="006A3177" w:rsidP="00AE7296">
            <w:pPr>
              <w:jc w:val="right"/>
              <w:rPr>
                <w:rFonts w:asciiTheme="minorHAnsi" w:hAnsiTheme="minorHAnsi" w:cstheme="minorHAnsi"/>
                <w:sz w:val="22"/>
              </w:rPr>
            </w:pPr>
            <w:r w:rsidRPr="00553D6E">
              <w:rPr>
                <w:rFonts w:asciiTheme="minorHAnsi" w:eastAsia="Calibri" w:hAnsiTheme="minorHAnsi" w:cstheme="minorHAnsi"/>
                <w:b/>
                <w:bCs/>
                <w:color w:val="000000" w:themeColor="text1"/>
                <w:sz w:val="22"/>
              </w:rPr>
              <w:t>Liaising with:</w:t>
            </w:r>
          </w:p>
        </w:tc>
        <w:tc>
          <w:tcPr>
            <w:tcW w:w="7796" w:type="dxa"/>
            <w:tcBorders>
              <w:top w:val="single" w:sz="8" w:space="0" w:color="auto"/>
              <w:left w:val="single" w:sz="8" w:space="0" w:color="auto"/>
              <w:bottom w:val="single" w:sz="8" w:space="0" w:color="auto"/>
              <w:right w:val="single" w:sz="8" w:space="0" w:color="auto"/>
            </w:tcBorders>
            <w:shd w:val="clear" w:color="auto" w:fill="auto"/>
          </w:tcPr>
          <w:p w14:paraId="3116FA38" w14:textId="77777777" w:rsidR="006A3177" w:rsidRPr="00F03988" w:rsidRDefault="00F2136C" w:rsidP="00AE7296">
            <w:pPr>
              <w:rPr>
                <w:rFonts w:asciiTheme="minorHAnsi" w:hAnsiTheme="minorHAnsi" w:cstheme="minorHAnsi"/>
                <w:sz w:val="22"/>
              </w:rPr>
            </w:pPr>
            <w:r w:rsidRPr="00F03988">
              <w:rPr>
                <w:rFonts w:asciiTheme="minorHAnsi" w:hAnsiTheme="minorHAnsi" w:cstheme="minorHAnsi"/>
                <w:sz w:val="22"/>
              </w:rPr>
              <w:t>Nursery staff</w:t>
            </w:r>
          </w:p>
          <w:p w14:paraId="7B5123B4" w14:textId="77777777" w:rsidR="00F2136C" w:rsidRPr="00F03988" w:rsidRDefault="00F2136C" w:rsidP="00AE7296">
            <w:pPr>
              <w:rPr>
                <w:rFonts w:asciiTheme="minorHAnsi" w:hAnsiTheme="minorHAnsi" w:cstheme="minorHAnsi"/>
                <w:sz w:val="22"/>
              </w:rPr>
            </w:pPr>
            <w:r w:rsidRPr="00F03988">
              <w:rPr>
                <w:rFonts w:asciiTheme="minorHAnsi" w:hAnsiTheme="minorHAnsi" w:cstheme="minorHAnsi"/>
                <w:sz w:val="22"/>
              </w:rPr>
              <w:t xml:space="preserve">EYFS Lead/Head of School </w:t>
            </w:r>
          </w:p>
          <w:p w14:paraId="643DB7A5" w14:textId="77777777" w:rsidR="00BB591F" w:rsidRPr="00F03988" w:rsidRDefault="00BB591F" w:rsidP="00AE7296">
            <w:pPr>
              <w:rPr>
                <w:rFonts w:asciiTheme="minorHAnsi" w:hAnsiTheme="minorHAnsi" w:cstheme="minorHAnsi"/>
                <w:sz w:val="22"/>
              </w:rPr>
            </w:pPr>
            <w:r w:rsidRPr="00F03988">
              <w:rPr>
                <w:rFonts w:asciiTheme="minorHAnsi" w:hAnsiTheme="minorHAnsi" w:cstheme="minorHAnsi"/>
                <w:sz w:val="22"/>
              </w:rPr>
              <w:t>School staff</w:t>
            </w:r>
          </w:p>
          <w:p w14:paraId="6B3B43BA" w14:textId="25525797" w:rsidR="00785ADB" w:rsidRPr="00F03988" w:rsidRDefault="00785ADB" w:rsidP="00AE7296">
            <w:pPr>
              <w:rPr>
                <w:rFonts w:asciiTheme="minorHAnsi" w:hAnsiTheme="minorHAnsi" w:cstheme="minorHAnsi"/>
                <w:sz w:val="22"/>
              </w:rPr>
            </w:pPr>
            <w:r w:rsidRPr="00F03988">
              <w:rPr>
                <w:rFonts w:asciiTheme="minorHAnsi" w:hAnsiTheme="minorHAnsi" w:cstheme="minorHAnsi"/>
                <w:sz w:val="22"/>
              </w:rPr>
              <w:t>Parents and carers</w:t>
            </w:r>
          </w:p>
        </w:tc>
      </w:tr>
      <w:tr w:rsidR="006A3177" w:rsidRPr="00553D6E" w14:paraId="78E3B22B" w14:textId="77777777" w:rsidTr="00F03988">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40BB5ED" w14:textId="77777777" w:rsidR="006A3177" w:rsidRPr="00553D6E" w:rsidRDefault="006A3177" w:rsidP="00AE7296">
            <w:pPr>
              <w:jc w:val="right"/>
              <w:rPr>
                <w:rFonts w:asciiTheme="minorHAnsi" w:hAnsiTheme="minorHAnsi" w:cstheme="minorHAnsi"/>
                <w:sz w:val="22"/>
              </w:rPr>
            </w:pPr>
            <w:r w:rsidRPr="00553D6E">
              <w:rPr>
                <w:rFonts w:asciiTheme="minorHAnsi" w:eastAsia="Calibri" w:hAnsiTheme="minorHAnsi" w:cstheme="minorHAnsi"/>
                <w:b/>
                <w:bCs/>
                <w:color w:val="000000" w:themeColor="text1"/>
                <w:sz w:val="22"/>
              </w:rPr>
              <w:t>Pay range:</w:t>
            </w:r>
          </w:p>
        </w:tc>
        <w:tc>
          <w:tcPr>
            <w:tcW w:w="7796" w:type="dxa"/>
            <w:tcBorders>
              <w:top w:val="single" w:sz="8" w:space="0" w:color="auto"/>
              <w:left w:val="single" w:sz="8" w:space="0" w:color="auto"/>
              <w:bottom w:val="single" w:sz="8" w:space="0" w:color="auto"/>
              <w:right w:val="single" w:sz="8" w:space="0" w:color="auto"/>
            </w:tcBorders>
            <w:shd w:val="clear" w:color="auto" w:fill="auto"/>
          </w:tcPr>
          <w:p w14:paraId="004F2FA6" w14:textId="525201BC" w:rsidR="006A3177" w:rsidRPr="00F03988" w:rsidRDefault="004D4A36" w:rsidP="00AE7296">
            <w:pPr>
              <w:rPr>
                <w:rFonts w:asciiTheme="minorHAnsi" w:hAnsiTheme="minorHAnsi" w:cstheme="minorHAnsi"/>
                <w:sz w:val="22"/>
              </w:rPr>
            </w:pPr>
            <w:r w:rsidRPr="00F03988">
              <w:rPr>
                <w:rFonts w:asciiTheme="minorHAnsi" w:hAnsiTheme="minorHAnsi" w:cstheme="minorHAnsi"/>
                <w:sz w:val="22"/>
              </w:rPr>
              <w:t xml:space="preserve">TA/Support Staff </w:t>
            </w:r>
            <w:r w:rsidR="0099737A" w:rsidRPr="00F03988">
              <w:rPr>
                <w:rFonts w:asciiTheme="minorHAnsi" w:hAnsiTheme="minorHAnsi" w:cstheme="minorHAnsi"/>
                <w:sz w:val="22"/>
              </w:rPr>
              <w:t xml:space="preserve">pay scale </w:t>
            </w:r>
            <w:r w:rsidR="00854EF1" w:rsidRPr="00F03988">
              <w:rPr>
                <w:rFonts w:asciiTheme="minorHAnsi" w:hAnsiTheme="minorHAnsi" w:cstheme="minorHAnsi"/>
                <w:sz w:val="22"/>
              </w:rPr>
              <w:t xml:space="preserve">pro-rata of SCP </w:t>
            </w:r>
            <w:r w:rsidR="00526F3B">
              <w:rPr>
                <w:rFonts w:asciiTheme="minorHAnsi" w:hAnsiTheme="minorHAnsi" w:cstheme="minorHAnsi"/>
                <w:sz w:val="22"/>
              </w:rPr>
              <w:t>2-3</w:t>
            </w:r>
          </w:p>
        </w:tc>
      </w:tr>
      <w:tr w:rsidR="006A3177" w:rsidRPr="00553D6E" w14:paraId="5B3B437F" w14:textId="77777777" w:rsidTr="00F03988">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23704AC" w14:textId="77777777" w:rsidR="006A3177" w:rsidRPr="00553D6E" w:rsidRDefault="006A3177" w:rsidP="00AE7296">
            <w:pPr>
              <w:jc w:val="right"/>
              <w:rPr>
                <w:rFonts w:asciiTheme="minorHAnsi" w:hAnsiTheme="minorHAnsi" w:cstheme="minorHAnsi"/>
                <w:sz w:val="22"/>
              </w:rPr>
            </w:pPr>
            <w:r w:rsidRPr="00553D6E">
              <w:rPr>
                <w:rFonts w:asciiTheme="minorHAnsi" w:eastAsia="Calibri" w:hAnsiTheme="minorHAnsi" w:cstheme="minorHAnsi"/>
                <w:b/>
                <w:bCs/>
                <w:color w:val="000000" w:themeColor="text1"/>
                <w:sz w:val="22"/>
              </w:rPr>
              <w:t>Contract terms:</w:t>
            </w:r>
          </w:p>
        </w:tc>
        <w:tc>
          <w:tcPr>
            <w:tcW w:w="7796" w:type="dxa"/>
            <w:tcBorders>
              <w:top w:val="single" w:sz="8" w:space="0" w:color="auto"/>
              <w:left w:val="single" w:sz="8" w:space="0" w:color="auto"/>
              <w:bottom w:val="single" w:sz="8" w:space="0" w:color="auto"/>
              <w:right w:val="single" w:sz="8" w:space="0" w:color="auto"/>
            </w:tcBorders>
            <w:shd w:val="clear" w:color="auto" w:fill="auto"/>
          </w:tcPr>
          <w:p w14:paraId="23BB15AD" w14:textId="30056171" w:rsidR="006A3177" w:rsidRPr="00F03988" w:rsidRDefault="00B77DDA" w:rsidP="00AE7296">
            <w:pPr>
              <w:spacing w:line="259" w:lineRule="auto"/>
              <w:rPr>
                <w:rFonts w:asciiTheme="minorHAnsi" w:eastAsia="Calibri" w:hAnsiTheme="minorHAnsi" w:cstheme="minorHAnsi"/>
                <w:sz w:val="22"/>
              </w:rPr>
            </w:pPr>
            <w:r w:rsidRPr="00F03988">
              <w:rPr>
                <w:rFonts w:asciiTheme="minorHAnsi" w:eastAsia="Calibri" w:hAnsiTheme="minorHAnsi" w:cstheme="minorHAnsi"/>
                <w:sz w:val="22"/>
              </w:rPr>
              <w:t>37.5 hours over 5 days (8</w:t>
            </w:r>
            <w:r w:rsidR="008B6B70" w:rsidRPr="00F03988">
              <w:rPr>
                <w:rFonts w:asciiTheme="minorHAnsi" w:eastAsia="Calibri" w:hAnsiTheme="minorHAnsi" w:cstheme="minorHAnsi"/>
                <w:sz w:val="22"/>
              </w:rPr>
              <w:t>am to 4pm) 39 weeks/year (Term time plus training days)</w:t>
            </w:r>
          </w:p>
        </w:tc>
      </w:tr>
    </w:tbl>
    <w:p w14:paraId="2391A87C" w14:textId="77777777" w:rsidR="00BA3B49" w:rsidRPr="00553D6E" w:rsidRDefault="00BA3B49">
      <w:pPr>
        <w:rPr>
          <w:rFonts w:asciiTheme="minorHAnsi" w:hAnsiTheme="minorHAnsi" w:cstheme="minorHAnsi"/>
          <w:sz w:val="22"/>
        </w:rPr>
      </w:pPr>
    </w:p>
    <w:tbl>
      <w:tblPr>
        <w:tblStyle w:val="TableGrid"/>
        <w:tblW w:w="9913" w:type="dxa"/>
        <w:tblLayout w:type="fixed"/>
        <w:tblLook w:val="04A0" w:firstRow="1" w:lastRow="0" w:firstColumn="1" w:lastColumn="0" w:noHBand="0" w:noVBand="1"/>
      </w:tblPr>
      <w:tblGrid>
        <w:gridCol w:w="9913"/>
      </w:tblGrid>
      <w:tr w:rsidR="00DF00DB" w:rsidRPr="00553D6E" w14:paraId="52CC8AAF" w14:textId="77777777" w:rsidTr="004F0967">
        <w:tc>
          <w:tcPr>
            <w:tcW w:w="9913" w:type="dxa"/>
            <w:tcBorders>
              <w:top w:val="single" w:sz="8" w:space="0" w:color="auto"/>
              <w:left w:val="single" w:sz="8" w:space="0" w:color="auto"/>
              <w:bottom w:val="single" w:sz="8" w:space="0" w:color="auto"/>
              <w:right w:val="single" w:sz="8" w:space="0" w:color="auto"/>
            </w:tcBorders>
            <w:shd w:val="clear" w:color="auto" w:fill="auto"/>
          </w:tcPr>
          <w:p w14:paraId="1646B53A" w14:textId="77777777" w:rsidR="00D302C0" w:rsidRPr="00553D6E" w:rsidRDefault="00D302C0" w:rsidP="00D302C0">
            <w:pPr>
              <w:pStyle w:val="paragraph"/>
              <w:spacing w:before="0" w:beforeAutospacing="0" w:after="0" w:afterAutospacing="0"/>
              <w:jc w:val="both"/>
              <w:textAlignment w:val="baseline"/>
              <w:rPr>
                <w:rStyle w:val="normaltextrun"/>
                <w:rFonts w:asciiTheme="minorHAnsi" w:hAnsiTheme="minorHAnsi" w:cstheme="minorHAnsi"/>
                <w:b/>
                <w:bCs/>
                <w:color w:val="0070C0"/>
                <w:sz w:val="22"/>
                <w:szCs w:val="22"/>
              </w:rPr>
            </w:pPr>
            <w:r w:rsidRPr="00553D6E">
              <w:rPr>
                <w:rStyle w:val="normaltextrun"/>
                <w:rFonts w:asciiTheme="minorHAnsi" w:hAnsiTheme="minorHAnsi" w:cstheme="minorHAnsi"/>
                <w:b/>
                <w:bCs/>
                <w:color w:val="0070C0"/>
                <w:sz w:val="22"/>
                <w:szCs w:val="22"/>
              </w:rPr>
              <w:t xml:space="preserve">Job Purpose </w:t>
            </w:r>
          </w:p>
          <w:p w14:paraId="5DF68129" w14:textId="60C4F7A9" w:rsidR="00D302C0" w:rsidRPr="00553D6E" w:rsidRDefault="00553D6E" w:rsidP="00D302C0">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553D6E">
              <w:rPr>
                <w:rFonts w:asciiTheme="minorHAnsi" w:hAnsiTheme="minorHAnsi" w:cstheme="minorHAnsi"/>
              </w:rPr>
              <w:t>Working with the EYFS staff team to deliver high quality childcare and education throughout the nursery</w:t>
            </w:r>
          </w:p>
          <w:p w14:paraId="54C5FD30" w14:textId="77777777" w:rsidR="00D302C0" w:rsidRPr="00553D6E" w:rsidRDefault="00D302C0" w:rsidP="00D302C0">
            <w:pPr>
              <w:pStyle w:val="NormalWeb"/>
              <w:rPr>
                <w:rStyle w:val="eop"/>
                <w:rFonts w:asciiTheme="minorHAnsi" w:hAnsiTheme="minorHAnsi" w:cstheme="minorHAnsi"/>
                <w:sz w:val="22"/>
                <w:szCs w:val="28"/>
              </w:rPr>
            </w:pPr>
          </w:p>
          <w:p w14:paraId="4A8F0330" w14:textId="77777777" w:rsidR="00D302C0" w:rsidRPr="00553D6E" w:rsidRDefault="00D302C0" w:rsidP="00D302C0">
            <w:pPr>
              <w:pStyle w:val="paragraph"/>
              <w:spacing w:before="0" w:beforeAutospacing="0" w:after="0" w:afterAutospacing="0"/>
              <w:jc w:val="both"/>
              <w:textAlignment w:val="baseline"/>
              <w:rPr>
                <w:rStyle w:val="normaltextrun"/>
                <w:rFonts w:asciiTheme="minorHAnsi" w:hAnsiTheme="minorHAnsi" w:cstheme="minorHAnsi"/>
                <w:b/>
                <w:bCs/>
                <w:color w:val="0070C0"/>
                <w:sz w:val="22"/>
                <w:szCs w:val="22"/>
              </w:rPr>
            </w:pPr>
            <w:r w:rsidRPr="00553D6E">
              <w:rPr>
                <w:rStyle w:val="normaltextrun"/>
                <w:rFonts w:asciiTheme="minorHAnsi" w:hAnsiTheme="minorHAnsi" w:cstheme="minorHAnsi"/>
                <w:b/>
                <w:bCs/>
                <w:color w:val="0070C0"/>
                <w:sz w:val="22"/>
                <w:szCs w:val="22"/>
              </w:rPr>
              <w:t>Responsibilities include:</w:t>
            </w:r>
          </w:p>
          <w:p w14:paraId="6B7A1FBA" w14:textId="77777777" w:rsidR="00D302C0" w:rsidRPr="00553D6E"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p>
          <w:p w14:paraId="66A75592" w14:textId="77777777" w:rsidR="00553D6E" w:rsidRPr="00553D6E" w:rsidRDefault="00553D6E" w:rsidP="00553D6E">
            <w:pPr>
              <w:rPr>
                <w:rFonts w:asciiTheme="minorHAnsi" w:hAnsiTheme="minorHAnsi" w:cstheme="minorHAnsi"/>
              </w:rPr>
            </w:pPr>
            <w:r w:rsidRPr="00553D6E">
              <w:rPr>
                <w:rFonts w:asciiTheme="minorHAnsi" w:hAnsiTheme="minorHAnsi" w:cstheme="minorHAnsi"/>
              </w:rPr>
              <w:t xml:space="preserve">● assist in the daily operation of the nursery </w:t>
            </w:r>
          </w:p>
          <w:p w14:paraId="3C8ABA99" w14:textId="77777777" w:rsidR="00553D6E" w:rsidRPr="00553D6E" w:rsidRDefault="00553D6E" w:rsidP="00553D6E">
            <w:pPr>
              <w:rPr>
                <w:rFonts w:asciiTheme="minorHAnsi" w:hAnsiTheme="minorHAnsi" w:cstheme="minorHAnsi"/>
              </w:rPr>
            </w:pPr>
            <w:r w:rsidRPr="00553D6E">
              <w:rPr>
                <w:rFonts w:asciiTheme="minorHAnsi" w:hAnsiTheme="minorHAnsi" w:cstheme="minorHAnsi"/>
              </w:rPr>
              <w:t>● to be a member of a multi-disciplinary team, communicating and working together to create an environment in which children’s development is fostered and in which good relationships grow</w:t>
            </w:r>
          </w:p>
          <w:p w14:paraId="31256363" w14:textId="77777777" w:rsidR="00553D6E" w:rsidRPr="00553D6E" w:rsidRDefault="00553D6E" w:rsidP="00553D6E">
            <w:pPr>
              <w:rPr>
                <w:rFonts w:asciiTheme="minorHAnsi" w:hAnsiTheme="minorHAnsi" w:cstheme="minorHAnsi"/>
              </w:rPr>
            </w:pPr>
            <w:r w:rsidRPr="00553D6E">
              <w:rPr>
                <w:rFonts w:asciiTheme="minorHAnsi" w:hAnsiTheme="minorHAnsi" w:cstheme="minorHAnsi"/>
              </w:rPr>
              <w:t xml:space="preserve"> ● take responsibility for promoting and safeguarding the welfare of children</w:t>
            </w:r>
          </w:p>
          <w:p w14:paraId="0262A4B6" w14:textId="77777777" w:rsidR="00553D6E" w:rsidRPr="00553D6E" w:rsidRDefault="00553D6E" w:rsidP="00553D6E">
            <w:pPr>
              <w:rPr>
                <w:rFonts w:asciiTheme="minorHAnsi" w:hAnsiTheme="minorHAnsi" w:cstheme="minorHAnsi"/>
              </w:rPr>
            </w:pPr>
            <w:r w:rsidRPr="00553D6E">
              <w:rPr>
                <w:rFonts w:asciiTheme="minorHAnsi" w:hAnsiTheme="minorHAnsi" w:cstheme="minorHAnsi"/>
              </w:rPr>
              <w:t xml:space="preserve"> ● assist in providing a high quality of teaching and offer appropriate stimulation and support to all children including those with special educational needs and those for whom English is an additional language </w:t>
            </w:r>
          </w:p>
          <w:p w14:paraId="11600F6D" w14:textId="77777777" w:rsidR="00553D6E" w:rsidRPr="00553D6E" w:rsidRDefault="00553D6E" w:rsidP="00553D6E">
            <w:pPr>
              <w:rPr>
                <w:rFonts w:asciiTheme="minorHAnsi" w:hAnsiTheme="minorHAnsi" w:cstheme="minorHAnsi"/>
              </w:rPr>
            </w:pPr>
            <w:r w:rsidRPr="00553D6E">
              <w:rPr>
                <w:rFonts w:asciiTheme="minorHAnsi" w:hAnsiTheme="minorHAnsi" w:cstheme="minorHAnsi"/>
              </w:rPr>
              <w:t xml:space="preserve">● assist in planning, creating and implementing nursery activities and events suitable for all children </w:t>
            </w:r>
          </w:p>
          <w:p w14:paraId="1D558222" w14:textId="79AA327E" w:rsidR="00553D6E" w:rsidRPr="00553D6E" w:rsidRDefault="00553D6E" w:rsidP="00553D6E">
            <w:pPr>
              <w:rPr>
                <w:rFonts w:asciiTheme="minorHAnsi" w:hAnsiTheme="minorHAnsi" w:cstheme="minorHAnsi"/>
              </w:rPr>
            </w:pPr>
            <w:r w:rsidRPr="00553D6E">
              <w:rPr>
                <w:rFonts w:asciiTheme="minorHAnsi" w:hAnsiTheme="minorHAnsi" w:cstheme="minorHAnsi"/>
              </w:rPr>
              <w:t xml:space="preserve">● be responsible for implementing systems of observation and record keeping so that children’s progress is effectively and regularly assessed; to monitor the effectiveness of assessment procedures. </w:t>
            </w:r>
          </w:p>
          <w:p w14:paraId="746E05AD" w14:textId="77777777" w:rsidR="00553D6E" w:rsidRPr="00553D6E" w:rsidRDefault="00553D6E" w:rsidP="00553D6E">
            <w:pPr>
              <w:rPr>
                <w:rFonts w:asciiTheme="minorHAnsi" w:hAnsiTheme="minorHAnsi" w:cstheme="minorHAnsi"/>
              </w:rPr>
            </w:pPr>
            <w:r w:rsidRPr="00553D6E">
              <w:rPr>
                <w:rFonts w:asciiTheme="minorHAnsi" w:hAnsiTheme="minorHAnsi" w:cstheme="minorHAnsi"/>
              </w:rPr>
              <w:t>● ensure records are properly maintained, e.g. daily attendance register, accident and incident records</w:t>
            </w:r>
          </w:p>
          <w:p w14:paraId="3BDCBEF3" w14:textId="77777777" w:rsidR="00553D6E" w:rsidRPr="00553D6E" w:rsidRDefault="00553D6E" w:rsidP="00553D6E">
            <w:pPr>
              <w:rPr>
                <w:rFonts w:asciiTheme="minorHAnsi" w:hAnsiTheme="minorHAnsi" w:cstheme="minorHAnsi"/>
              </w:rPr>
            </w:pPr>
            <w:r w:rsidRPr="00553D6E">
              <w:rPr>
                <w:rFonts w:asciiTheme="minorHAnsi" w:hAnsiTheme="minorHAnsi" w:cstheme="minorHAnsi"/>
              </w:rPr>
              <w:t xml:space="preserve"> ● develop partnerships with families and liaise closely with parents/carers, </w:t>
            </w:r>
          </w:p>
          <w:p w14:paraId="1E9648EB" w14:textId="77777777" w:rsidR="00553D6E" w:rsidRPr="00553D6E" w:rsidRDefault="00553D6E" w:rsidP="00553D6E">
            <w:pPr>
              <w:rPr>
                <w:rFonts w:asciiTheme="minorHAnsi" w:hAnsiTheme="minorHAnsi" w:cstheme="minorHAnsi"/>
              </w:rPr>
            </w:pPr>
            <w:r w:rsidRPr="00553D6E">
              <w:rPr>
                <w:rFonts w:asciiTheme="minorHAnsi" w:hAnsiTheme="minorHAnsi" w:cstheme="minorHAnsi"/>
              </w:rPr>
              <w:t xml:space="preserve">● ensure the nursery is a safe environment for children, that equipment is safe, standards of hygiene are high, safety procedures are </w:t>
            </w:r>
            <w:proofErr w:type="gramStart"/>
            <w:r w:rsidRPr="00553D6E">
              <w:rPr>
                <w:rFonts w:asciiTheme="minorHAnsi" w:hAnsiTheme="minorHAnsi" w:cstheme="minorHAnsi"/>
              </w:rPr>
              <w:t>implemented at all times</w:t>
            </w:r>
            <w:proofErr w:type="gramEnd"/>
          </w:p>
          <w:p w14:paraId="6D01D08A" w14:textId="77777777" w:rsidR="00553D6E" w:rsidRPr="00553D6E" w:rsidRDefault="00553D6E" w:rsidP="00553D6E">
            <w:pPr>
              <w:rPr>
                <w:rFonts w:asciiTheme="minorHAnsi" w:hAnsiTheme="minorHAnsi" w:cstheme="minorHAnsi"/>
              </w:rPr>
            </w:pPr>
            <w:r w:rsidRPr="00553D6E">
              <w:rPr>
                <w:rFonts w:asciiTheme="minorHAnsi" w:hAnsiTheme="minorHAnsi" w:cstheme="minorHAnsi"/>
              </w:rPr>
              <w:t xml:space="preserve"> ● ensure that all legal and statutory requirements are implemented; to provide reports as required. </w:t>
            </w:r>
          </w:p>
          <w:p w14:paraId="067834A5" w14:textId="5D966086" w:rsidR="00553D6E" w:rsidRPr="00553D6E" w:rsidRDefault="00553D6E" w:rsidP="00553D6E">
            <w:pPr>
              <w:rPr>
                <w:rFonts w:asciiTheme="minorHAnsi" w:hAnsiTheme="minorHAnsi" w:cstheme="minorHAnsi"/>
              </w:rPr>
            </w:pPr>
            <w:r w:rsidRPr="00553D6E">
              <w:rPr>
                <w:rFonts w:asciiTheme="minorHAnsi" w:hAnsiTheme="minorHAnsi" w:cstheme="minorHAnsi"/>
              </w:rPr>
              <w:t xml:space="preserve">● adhere to the schools’ policies and procedures </w:t>
            </w:r>
          </w:p>
          <w:p w14:paraId="4C88462D" w14:textId="77777777" w:rsidR="00553D6E" w:rsidRPr="00553D6E" w:rsidRDefault="00553D6E" w:rsidP="00553D6E">
            <w:pPr>
              <w:rPr>
                <w:rFonts w:asciiTheme="minorHAnsi" w:hAnsiTheme="minorHAnsi" w:cstheme="minorHAnsi"/>
              </w:rPr>
            </w:pPr>
            <w:r w:rsidRPr="00553D6E">
              <w:rPr>
                <w:rFonts w:asciiTheme="minorHAnsi" w:hAnsiTheme="minorHAnsi" w:cstheme="minorHAnsi"/>
              </w:rPr>
              <w:t>● promote positive behaviour</w:t>
            </w:r>
          </w:p>
          <w:p w14:paraId="22F91AF2" w14:textId="77777777" w:rsidR="00553D6E" w:rsidRPr="00553D6E" w:rsidRDefault="00553D6E" w:rsidP="00553D6E">
            <w:pPr>
              <w:rPr>
                <w:rFonts w:asciiTheme="minorHAnsi" w:hAnsiTheme="minorHAnsi" w:cstheme="minorHAnsi"/>
              </w:rPr>
            </w:pPr>
            <w:r w:rsidRPr="00553D6E">
              <w:rPr>
                <w:rFonts w:asciiTheme="minorHAnsi" w:hAnsiTheme="minorHAnsi" w:cstheme="minorHAnsi"/>
              </w:rPr>
              <w:t xml:space="preserve"> ● assist in the preparation and cleaning up of activities </w:t>
            </w:r>
          </w:p>
          <w:p w14:paraId="498B6D49" w14:textId="77777777" w:rsidR="00553D6E" w:rsidRPr="00553D6E" w:rsidRDefault="00553D6E" w:rsidP="00553D6E">
            <w:pPr>
              <w:rPr>
                <w:rFonts w:asciiTheme="minorHAnsi" w:hAnsiTheme="minorHAnsi" w:cstheme="minorHAnsi"/>
              </w:rPr>
            </w:pPr>
            <w:r w:rsidRPr="00553D6E">
              <w:rPr>
                <w:rFonts w:asciiTheme="minorHAnsi" w:hAnsiTheme="minorHAnsi" w:cstheme="minorHAnsi"/>
              </w:rPr>
              <w:lastRenderedPageBreak/>
              <w:t xml:space="preserve">● advise the Early Years Lead of any concerns, accidents/incidents </w:t>
            </w:r>
          </w:p>
          <w:p w14:paraId="04EC6C47" w14:textId="77777777" w:rsidR="00553D6E" w:rsidRPr="00553D6E" w:rsidRDefault="00553D6E" w:rsidP="00553D6E">
            <w:pPr>
              <w:rPr>
                <w:rFonts w:asciiTheme="minorHAnsi" w:hAnsiTheme="minorHAnsi" w:cstheme="minorHAnsi"/>
              </w:rPr>
            </w:pPr>
            <w:r w:rsidRPr="00553D6E">
              <w:rPr>
                <w:rFonts w:asciiTheme="minorHAnsi" w:hAnsiTheme="minorHAnsi" w:cstheme="minorHAnsi"/>
              </w:rPr>
              <w:t xml:space="preserve">● attend in-service training and meetings as required </w:t>
            </w:r>
          </w:p>
          <w:p w14:paraId="66656DC6" w14:textId="282BD81D" w:rsidR="00482187" w:rsidRPr="0099737A" w:rsidRDefault="00553D6E" w:rsidP="00E35A1F">
            <w:pPr>
              <w:rPr>
                <w:rFonts w:asciiTheme="minorHAnsi" w:hAnsiTheme="minorHAnsi" w:cstheme="minorHAnsi"/>
                <w:color w:val="000000"/>
                <w:sz w:val="22"/>
              </w:rPr>
            </w:pPr>
            <w:r w:rsidRPr="00553D6E">
              <w:rPr>
                <w:rFonts w:asciiTheme="minorHAnsi" w:hAnsiTheme="minorHAnsi" w:cstheme="minorHAnsi"/>
              </w:rPr>
              <w:t>● carry out any other tasks which may reasonably be required as part of this post</w:t>
            </w:r>
          </w:p>
          <w:tbl>
            <w:tblPr>
              <w:tblW w:w="0" w:type="auto"/>
              <w:jc w:val="center"/>
              <w:tblLayout w:type="fixed"/>
              <w:tblLook w:val="0000" w:firstRow="0" w:lastRow="0" w:firstColumn="0" w:lastColumn="0" w:noHBand="0" w:noVBand="0"/>
            </w:tblPr>
            <w:tblGrid>
              <w:gridCol w:w="5772"/>
              <w:gridCol w:w="3770"/>
            </w:tblGrid>
            <w:tr w:rsidR="00B624CB" w:rsidRPr="00553D6E" w14:paraId="0DA8E001" w14:textId="77777777" w:rsidTr="00B624CB">
              <w:trPr>
                <w:cantSplit/>
                <w:jc w:val="center"/>
              </w:trPr>
              <w:tc>
                <w:tcPr>
                  <w:tcW w:w="5772" w:type="dxa"/>
                  <w:tcBorders>
                    <w:top w:val="single" w:sz="12" w:space="0" w:color="auto"/>
                    <w:left w:val="single" w:sz="12" w:space="0" w:color="auto"/>
                    <w:bottom w:val="single" w:sz="6" w:space="0" w:color="auto"/>
                    <w:right w:val="single" w:sz="6" w:space="0" w:color="auto"/>
                  </w:tcBorders>
                </w:tcPr>
                <w:p w14:paraId="65A020D7" w14:textId="77777777" w:rsidR="00B624CB" w:rsidRPr="00553D6E" w:rsidRDefault="00B624CB" w:rsidP="00B624CB">
                  <w:pPr>
                    <w:pStyle w:val="DefaultParagraphFont1"/>
                    <w:spacing w:before="120" w:line="276" w:lineRule="auto"/>
                    <w:rPr>
                      <w:rFonts w:asciiTheme="minorHAnsi" w:hAnsiTheme="minorHAnsi" w:cstheme="minorHAnsi"/>
                      <w:sz w:val="22"/>
                      <w:szCs w:val="22"/>
                    </w:rPr>
                  </w:pPr>
                  <w:r w:rsidRPr="00553D6E">
                    <w:rPr>
                      <w:rFonts w:asciiTheme="minorHAnsi" w:hAnsiTheme="minorHAnsi" w:cstheme="minorHAnsi"/>
                      <w:sz w:val="22"/>
                      <w:szCs w:val="22"/>
                    </w:rPr>
                    <w:t>Compiled by:</w:t>
                  </w:r>
                </w:p>
              </w:tc>
              <w:tc>
                <w:tcPr>
                  <w:tcW w:w="3770" w:type="dxa"/>
                  <w:tcBorders>
                    <w:top w:val="single" w:sz="12" w:space="0" w:color="auto"/>
                    <w:left w:val="single" w:sz="6" w:space="0" w:color="auto"/>
                    <w:bottom w:val="single" w:sz="6" w:space="0" w:color="auto"/>
                    <w:right w:val="single" w:sz="12" w:space="0" w:color="auto"/>
                  </w:tcBorders>
                </w:tcPr>
                <w:p w14:paraId="4B18B371" w14:textId="77777777" w:rsidR="00B624CB" w:rsidRPr="00553D6E" w:rsidRDefault="00B624CB" w:rsidP="00B624CB">
                  <w:pPr>
                    <w:pStyle w:val="DefaultParagraphFont1"/>
                    <w:spacing w:before="120" w:line="276" w:lineRule="auto"/>
                    <w:rPr>
                      <w:rFonts w:asciiTheme="minorHAnsi" w:hAnsiTheme="minorHAnsi" w:cstheme="minorHAnsi"/>
                      <w:sz w:val="22"/>
                      <w:szCs w:val="22"/>
                    </w:rPr>
                  </w:pPr>
                  <w:r w:rsidRPr="00553D6E">
                    <w:rPr>
                      <w:rFonts w:asciiTheme="minorHAnsi" w:hAnsiTheme="minorHAnsi" w:cstheme="minorHAnsi"/>
                      <w:sz w:val="22"/>
                      <w:szCs w:val="22"/>
                    </w:rPr>
                    <w:t>Revision Number</w:t>
                  </w:r>
                  <w:r w:rsidRPr="00553D6E">
                    <w:rPr>
                      <w:rFonts w:asciiTheme="minorHAnsi" w:hAnsiTheme="minorHAnsi" w:cstheme="minorHAnsi"/>
                      <w:sz w:val="22"/>
                      <w:szCs w:val="22"/>
                    </w:rPr>
                    <w:tab/>
                  </w:r>
                  <w:r w:rsidRPr="00553D6E">
                    <w:rPr>
                      <w:rFonts w:asciiTheme="minorHAnsi" w:hAnsiTheme="minorHAnsi" w:cstheme="minorHAnsi"/>
                      <w:sz w:val="22"/>
                      <w:szCs w:val="22"/>
                    </w:rPr>
                    <w:tab/>
                  </w:r>
                </w:p>
              </w:tc>
            </w:tr>
            <w:tr w:rsidR="00B624CB" w:rsidRPr="00553D6E" w14:paraId="4AE6C6A6" w14:textId="77777777" w:rsidTr="00B624CB">
              <w:trPr>
                <w:cantSplit/>
                <w:jc w:val="center"/>
              </w:trPr>
              <w:tc>
                <w:tcPr>
                  <w:tcW w:w="5772" w:type="dxa"/>
                  <w:tcBorders>
                    <w:top w:val="single" w:sz="6" w:space="0" w:color="auto"/>
                    <w:left w:val="single" w:sz="12" w:space="0" w:color="auto"/>
                    <w:bottom w:val="single" w:sz="12" w:space="0" w:color="auto"/>
                    <w:right w:val="single" w:sz="6" w:space="0" w:color="auto"/>
                  </w:tcBorders>
                </w:tcPr>
                <w:p w14:paraId="22A633B2" w14:textId="77777777" w:rsidR="00B624CB" w:rsidRPr="00553D6E" w:rsidRDefault="00B624CB" w:rsidP="00B624CB">
                  <w:pPr>
                    <w:pStyle w:val="DefaultParagraphFont1"/>
                    <w:spacing w:before="120" w:line="276" w:lineRule="auto"/>
                    <w:rPr>
                      <w:rFonts w:asciiTheme="minorHAnsi" w:hAnsiTheme="minorHAnsi" w:cstheme="minorHAnsi"/>
                      <w:sz w:val="22"/>
                      <w:szCs w:val="22"/>
                    </w:rPr>
                  </w:pPr>
                  <w:r w:rsidRPr="00553D6E">
                    <w:rPr>
                      <w:rFonts w:asciiTheme="minorHAnsi" w:hAnsiTheme="minorHAnsi" w:cstheme="minorHAnsi"/>
                      <w:sz w:val="22"/>
                      <w:szCs w:val="22"/>
                    </w:rPr>
                    <w:t>Approved by:</w:t>
                  </w:r>
                </w:p>
              </w:tc>
              <w:tc>
                <w:tcPr>
                  <w:tcW w:w="3770" w:type="dxa"/>
                  <w:tcBorders>
                    <w:top w:val="single" w:sz="6" w:space="0" w:color="auto"/>
                    <w:left w:val="single" w:sz="6" w:space="0" w:color="auto"/>
                    <w:bottom w:val="single" w:sz="12" w:space="0" w:color="auto"/>
                    <w:right w:val="single" w:sz="12" w:space="0" w:color="auto"/>
                  </w:tcBorders>
                </w:tcPr>
                <w:p w14:paraId="5D1A0961" w14:textId="77777777" w:rsidR="00B624CB" w:rsidRPr="00553D6E" w:rsidRDefault="00B624CB" w:rsidP="00B624CB">
                  <w:pPr>
                    <w:pStyle w:val="DefaultParagraphFont1"/>
                    <w:spacing w:before="120" w:line="276" w:lineRule="auto"/>
                    <w:rPr>
                      <w:rFonts w:asciiTheme="minorHAnsi" w:hAnsiTheme="minorHAnsi" w:cstheme="minorHAnsi"/>
                      <w:sz w:val="22"/>
                      <w:szCs w:val="22"/>
                    </w:rPr>
                  </w:pPr>
                  <w:r w:rsidRPr="00553D6E">
                    <w:rPr>
                      <w:rFonts w:asciiTheme="minorHAnsi" w:hAnsiTheme="minorHAnsi" w:cstheme="minorHAnsi"/>
                      <w:sz w:val="22"/>
                      <w:szCs w:val="22"/>
                    </w:rPr>
                    <w:t>Revision Date</w:t>
                  </w:r>
                  <w:r w:rsidRPr="00553D6E">
                    <w:rPr>
                      <w:rFonts w:asciiTheme="minorHAnsi" w:hAnsiTheme="minorHAnsi" w:cstheme="minorHAnsi"/>
                      <w:sz w:val="22"/>
                      <w:szCs w:val="22"/>
                    </w:rPr>
                    <w:tab/>
                    <w:t xml:space="preserve">      ___/___/___</w:t>
                  </w:r>
                </w:p>
              </w:tc>
            </w:tr>
          </w:tbl>
          <w:p w14:paraId="32BCAB06" w14:textId="77777777" w:rsidR="00BB04B6" w:rsidRPr="00553D6E" w:rsidRDefault="00BB04B6" w:rsidP="00BB04B6">
            <w:pPr>
              <w:rPr>
                <w:rFonts w:asciiTheme="minorHAnsi" w:eastAsia="Calibri" w:hAnsiTheme="minorHAnsi" w:cstheme="minorHAnsi"/>
                <w:sz w:val="22"/>
              </w:rPr>
            </w:pPr>
          </w:p>
          <w:tbl>
            <w:tblPr>
              <w:tblStyle w:val="TableGrid"/>
              <w:tblW w:w="9744" w:type="dxa"/>
              <w:tblInd w:w="17" w:type="dxa"/>
              <w:tblLayout w:type="fixed"/>
              <w:tblLook w:val="04A0" w:firstRow="1" w:lastRow="0" w:firstColumn="1" w:lastColumn="0" w:noHBand="0" w:noVBand="1"/>
            </w:tblPr>
            <w:tblGrid>
              <w:gridCol w:w="1998"/>
              <w:gridCol w:w="3542"/>
              <w:gridCol w:w="4204"/>
            </w:tblGrid>
            <w:tr w:rsidR="00DF00DB" w:rsidRPr="00553D6E" w14:paraId="24681D5B" w14:textId="77777777" w:rsidTr="00B624CB">
              <w:trPr>
                <w:trHeight w:val="371"/>
              </w:trPr>
              <w:tc>
                <w:tcPr>
                  <w:tcW w:w="1998" w:type="dxa"/>
                  <w:shd w:val="clear" w:color="auto" w:fill="000066"/>
                </w:tcPr>
                <w:p w14:paraId="7572A1D0" w14:textId="77777777" w:rsidR="00DF00DB" w:rsidRPr="00553D6E" w:rsidRDefault="00DF00DB" w:rsidP="00B624CB">
                  <w:pPr>
                    <w:jc w:val="center"/>
                    <w:rPr>
                      <w:rFonts w:asciiTheme="minorHAnsi" w:eastAsia="Calibri" w:hAnsiTheme="minorHAnsi" w:cstheme="minorHAnsi"/>
                      <w:sz w:val="22"/>
                    </w:rPr>
                  </w:pPr>
                  <w:r w:rsidRPr="00553D6E">
                    <w:rPr>
                      <w:rFonts w:asciiTheme="minorHAnsi" w:eastAsia="Calibri" w:hAnsiTheme="minorHAnsi" w:cstheme="minorHAnsi"/>
                      <w:sz w:val="22"/>
                    </w:rPr>
                    <w:t>Attribute</w:t>
                  </w:r>
                </w:p>
              </w:tc>
              <w:tc>
                <w:tcPr>
                  <w:tcW w:w="3542" w:type="dxa"/>
                  <w:shd w:val="clear" w:color="auto" w:fill="000066"/>
                </w:tcPr>
                <w:p w14:paraId="49B68F84" w14:textId="77777777" w:rsidR="00DF00DB" w:rsidRPr="00553D6E" w:rsidRDefault="00DF00DB" w:rsidP="00B624CB">
                  <w:pPr>
                    <w:jc w:val="center"/>
                    <w:rPr>
                      <w:rFonts w:asciiTheme="minorHAnsi" w:eastAsia="Calibri" w:hAnsiTheme="minorHAnsi" w:cstheme="minorHAnsi"/>
                      <w:sz w:val="22"/>
                    </w:rPr>
                  </w:pPr>
                  <w:r w:rsidRPr="00553D6E">
                    <w:rPr>
                      <w:rFonts w:asciiTheme="minorHAnsi" w:eastAsia="Calibri" w:hAnsiTheme="minorHAnsi" w:cstheme="minorHAnsi"/>
                      <w:sz w:val="22"/>
                    </w:rPr>
                    <w:t>Essential</w:t>
                  </w:r>
                </w:p>
              </w:tc>
              <w:tc>
                <w:tcPr>
                  <w:tcW w:w="4204" w:type="dxa"/>
                  <w:shd w:val="clear" w:color="auto" w:fill="000066"/>
                </w:tcPr>
                <w:p w14:paraId="7BAC849B" w14:textId="77777777" w:rsidR="00DF00DB" w:rsidRPr="00553D6E" w:rsidRDefault="00DF00DB" w:rsidP="00B624CB">
                  <w:pPr>
                    <w:jc w:val="center"/>
                    <w:rPr>
                      <w:rFonts w:asciiTheme="minorHAnsi" w:eastAsia="Calibri" w:hAnsiTheme="minorHAnsi" w:cstheme="minorHAnsi"/>
                      <w:sz w:val="22"/>
                    </w:rPr>
                  </w:pPr>
                  <w:r w:rsidRPr="00553D6E">
                    <w:rPr>
                      <w:rFonts w:asciiTheme="minorHAnsi" w:eastAsia="Calibri" w:hAnsiTheme="minorHAnsi" w:cstheme="minorHAnsi"/>
                      <w:sz w:val="22"/>
                    </w:rPr>
                    <w:t>Desirable</w:t>
                  </w:r>
                </w:p>
              </w:tc>
            </w:tr>
            <w:tr w:rsidR="00DF00DB" w:rsidRPr="00553D6E" w14:paraId="0DC68C47" w14:textId="77777777" w:rsidTr="00F03988">
              <w:trPr>
                <w:trHeight w:val="759"/>
              </w:trPr>
              <w:tc>
                <w:tcPr>
                  <w:tcW w:w="1998" w:type="dxa"/>
                  <w:shd w:val="clear" w:color="auto" w:fill="auto"/>
                </w:tcPr>
                <w:p w14:paraId="493AE707" w14:textId="77777777" w:rsidR="00DF00DB" w:rsidRPr="00553D6E" w:rsidRDefault="00DF00DB" w:rsidP="00AE7296">
                  <w:pPr>
                    <w:rPr>
                      <w:rFonts w:asciiTheme="minorHAnsi" w:eastAsia="Calibri" w:hAnsiTheme="minorHAnsi" w:cstheme="minorHAnsi"/>
                      <w:b/>
                      <w:bCs/>
                      <w:sz w:val="22"/>
                    </w:rPr>
                  </w:pPr>
                  <w:r w:rsidRPr="00553D6E">
                    <w:rPr>
                      <w:rFonts w:asciiTheme="minorHAnsi" w:eastAsia="Calibri" w:hAnsiTheme="minorHAnsi" w:cstheme="minorHAnsi"/>
                      <w:b/>
                      <w:bCs/>
                      <w:sz w:val="22"/>
                    </w:rPr>
                    <w:t>Qualifications and training</w:t>
                  </w:r>
                </w:p>
              </w:tc>
              <w:tc>
                <w:tcPr>
                  <w:tcW w:w="3542" w:type="dxa"/>
                  <w:shd w:val="clear" w:color="auto" w:fill="auto"/>
                </w:tcPr>
                <w:p w14:paraId="36B0F5A1" w14:textId="0E3C878F" w:rsidR="00553D6E" w:rsidRPr="008670F1" w:rsidRDefault="008670F1" w:rsidP="008670F1">
                  <w:pPr>
                    <w:pStyle w:val="ListParagraph"/>
                    <w:numPr>
                      <w:ilvl w:val="3"/>
                      <w:numId w:val="36"/>
                    </w:numPr>
                    <w:rPr>
                      <w:rFonts w:eastAsia="Calibri" w:cstheme="minorHAnsi"/>
                    </w:rPr>
                  </w:pPr>
                  <w:r>
                    <w:rPr>
                      <w:rFonts w:eastAsia="Calibri" w:cstheme="minorHAnsi"/>
                    </w:rPr>
                    <w:t>L3 Early Years Educator / Early Childhood Studies (full qualification with assessment element).</w:t>
                  </w:r>
                </w:p>
              </w:tc>
              <w:tc>
                <w:tcPr>
                  <w:tcW w:w="4204" w:type="dxa"/>
                  <w:shd w:val="clear" w:color="auto" w:fill="auto"/>
                </w:tcPr>
                <w:p w14:paraId="5F8E6AF6" w14:textId="77777777" w:rsidR="00553D6E" w:rsidRPr="00553D6E" w:rsidRDefault="00553D6E" w:rsidP="00553D6E">
                  <w:pPr>
                    <w:pStyle w:val="ListParagraph"/>
                    <w:numPr>
                      <w:ilvl w:val="0"/>
                      <w:numId w:val="36"/>
                    </w:numPr>
                    <w:rPr>
                      <w:rFonts w:cstheme="minorHAnsi"/>
                    </w:rPr>
                  </w:pPr>
                  <w:r w:rsidRPr="00553D6E">
                    <w:rPr>
                      <w:rFonts w:cstheme="minorHAnsi"/>
                    </w:rPr>
                    <w:t>Current Paediatric First Aid Certificate</w:t>
                  </w:r>
                </w:p>
                <w:p w14:paraId="535C0F5F" w14:textId="77777777" w:rsidR="00DF00DB" w:rsidRPr="00553D6E" w:rsidRDefault="00DF00DB" w:rsidP="00AE7296">
                  <w:pPr>
                    <w:ind w:left="180" w:hanging="180"/>
                    <w:rPr>
                      <w:rFonts w:asciiTheme="minorHAnsi" w:eastAsia="Calibri" w:hAnsiTheme="minorHAnsi" w:cstheme="minorHAnsi"/>
                      <w:sz w:val="22"/>
                    </w:rPr>
                  </w:pPr>
                </w:p>
              </w:tc>
            </w:tr>
            <w:tr w:rsidR="00DF00DB" w:rsidRPr="00553D6E" w14:paraId="3476FC2A" w14:textId="77777777" w:rsidTr="00F03988">
              <w:trPr>
                <w:trHeight w:val="371"/>
              </w:trPr>
              <w:tc>
                <w:tcPr>
                  <w:tcW w:w="1998" w:type="dxa"/>
                  <w:shd w:val="clear" w:color="auto" w:fill="auto"/>
                </w:tcPr>
                <w:p w14:paraId="15002E54" w14:textId="77777777" w:rsidR="00DF00DB" w:rsidRPr="00553D6E" w:rsidRDefault="00DF00DB" w:rsidP="00AE7296">
                  <w:pPr>
                    <w:rPr>
                      <w:rFonts w:asciiTheme="minorHAnsi" w:eastAsia="Calibri" w:hAnsiTheme="minorHAnsi" w:cstheme="minorHAnsi"/>
                      <w:b/>
                      <w:bCs/>
                      <w:sz w:val="22"/>
                    </w:rPr>
                  </w:pPr>
                  <w:r w:rsidRPr="00553D6E">
                    <w:rPr>
                      <w:rFonts w:asciiTheme="minorHAnsi" w:eastAsia="Calibri" w:hAnsiTheme="minorHAnsi" w:cstheme="minorHAnsi"/>
                      <w:b/>
                      <w:bCs/>
                      <w:sz w:val="22"/>
                    </w:rPr>
                    <w:t>Experience</w:t>
                  </w:r>
                </w:p>
              </w:tc>
              <w:tc>
                <w:tcPr>
                  <w:tcW w:w="3542" w:type="dxa"/>
                  <w:shd w:val="clear" w:color="auto" w:fill="auto"/>
                </w:tcPr>
                <w:p w14:paraId="68935C3A" w14:textId="77777777" w:rsidR="00553D6E" w:rsidRPr="00553D6E" w:rsidRDefault="00553D6E" w:rsidP="00553D6E">
                  <w:pPr>
                    <w:numPr>
                      <w:ilvl w:val="0"/>
                      <w:numId w:val="2"/>
                    </w:numPr>
                    <w:spacing w:line="240" w:lineRule="auto"/>
                    <w:ind w:left="180" w:hanging="180"/>
                    <w:rPr>
                      <w:rFonts w:asciiTheme="minorHAnsi" w:eastAsia="Calibri" w:hAnsiTheme="minorHAnsi" w:cstheme="minorHAnsi"/>
                      <w:sz w:val="22"/>
                    </w:rPr>
                  </w:pPr>
                  <w:r w:rsidRPr="00553D6E">
                    <w:rPr>
                      <w:rFonts w:asciiTheme="minorHAnsi" w:eastAsia="Calibri" w:hAnsiTheme="minorHAnsi" w:cstheme="minorHAnsi"/>
                      <w:sz w:val="22"/>
                    </w:rPr>
                    <w:t>Experience of working in and Early Years setting</w:t>
                  </w:r>
                </w:p>
                <w:p w14:paraId="2FEE3901" w14:textId="77777777" w:rsidR="00553D6E" w:rsidRPr="00553D6E" w:rsidRDefault="00553D6E" w:rsidP="00553D6E">
                  <w:pPr>
                    <w:numPr>
                      <w:ilvl w:val="0"/>
                      <w:numId w:val="2"/>
                    </w:numPr>
                    <w:spacing w:line="240" w:lineRule="auto"/>
                    <w:ind w:left="180" w:hanging="180"/>
                    <w:rPr>
                      <w:rFonts w:asciiTheme="minorHAnsi" w:hAnsiTheme="minorHAnsi" w:cstheme="minorHAnsi"/>
                    </w:rPr>
                  </w:pPr>
                  <w:r w:rsidRPr="00553D6E">
                    <w:rPr>
                      <w:rFonts w:asciiTheme="minorHAnsi" w:hAnsiTheme="minorHAnsi" w:cstheme="minorHAnsi"/>
                    </w:rPr>
                    <w:t>Sound understanding of child development and of children’s learning needs</w:t>
                  </w:r>
                </w:p>
                <w:p w14:paraId="4E3B3905" w14:textId="77777777" w:rsidR="00553D6E" w:rsidRPr="00553D6E" w:rsidRDefault="00553D6E" w:rsidP="00553D6E">
                  <w:pPr>
                    <w:numPr>
                      <w:ilvl w:val="0"/>
                      <w:numId w:val="2"/>
                    </w:numPr>
                    <w:spacing w:line="240" w:lineRule="auto"/>
                    <w:ind w:left="180" w:hanging="180"/>
                    <w:rPr>
                      <w:rFonts w:asciiTheme="minorHAnsi" w:hAnsiTheme="minorHAnsi" w:cstheme="minorHAnsi"/>
                    </w:rPr>
                  </w:pPr>
                  <w:r w:rsidRPr="00553D6E">
                    <w:rPr>
                      <w:rFonts w:asciiTheme="minorHAnsi" w:hAnsiTheme="minorHAnsi" w:cstheme="minorHAnsi"/>
                    </w:rPr>
                    <w:t xml:space="preserve">Sound knowledge of the EYFS and Characteristics of Effective Learning </w:t>
                  </w:r>
                </w:p>
                <w:p w14:paraId="0D727A01" w14:textId="77777777" w:rsidR="00DF00DB" w:rsidRPr="008670F1" w:rsidRDefault="00553D6E" w:rsidP="00553D6E">
                  <w:pPr>
                    <w:numPr>
                      <w:ilvl w:val="0"/>
                      <w:numId w:val="2"/>
                    </w:numPr>
                    <w:spacing w:line="240" w:lineRule="auto"/>
                    <w:ind w:left="180" w:hanging="180"/>
                    <w:rPr>
                      <w:rFonts w:asciiTheme="minorHAnsi" w:eastAsia="Calibri" w:hAnsiTheme="minorHAnsi" w:cstheme="minorHAnsi"/>
                      <w:sz w:val="22"/>
                    </w:rPr>
                  </w:pPr>
                  <w:r w:rsidRPr="00553D6E">
                    <w:rPr>
                      <w:rFonts w:asciiTheme="minorHAnsi" w:hAnsiTheme="minorHAnsi" w:cstheme="minorHAnsi"/>
                    </w:rPr>
                    <w:t>Ability to plan and implement a stimulating Early Years curriculum, outdoors and indoors skills</w:t>
                  </w:r>
                  <w:r w:rsidR="008670F1">
                    <w:rPr>
                      <w:rFonts w:asciiTheme="minorHAnsi" w:hAnsiTheme="minorHAnsi" w:cstheme="minorHAnsi"/>
                    </w:rPr>
                    <w:t>.</w:t>
                  </w:r>
                </w:p>
                <w:p w14:paraId="0B6E7692" w14:textId="491CE18E" w:rsidR="008670F1" w:rsidRPr="00553D6E" w:rsidRDefault="008670F1" w:rsidP="00553D6E">
                  <w:pPr>
                    <w:numPr>
                      <w:ilvl w:val="0"/>
                      <w:numId w:val="2"/>
                    </w:numPr>
                    <w:spacing w:line="240" w:lineRule="auto"/>
                    <w:ind w:left="180" w:hanging="180"/>
                    <w:rPr>
                      <w:rFonts w:asciiTheme="minorHAnsi" w:eastAsia="Calibri" w:hAnsiTheme="minorHAnsi" w:cstheme="minorHAnsi"/>
                      <w:sz w:val="22"/>
                    </w:rPr>
                  </w:pPr>
                  <w:r>
                    <w:rPr>
                      <w:rFonts w:asciiTheme="minorHAnsi" w:hAnsiTheme="minorHAnsi" w:cstheme="minorHAnsi"/>
                    </w:rPr>
                    <w:t>Experience of assessment within early years.</w:t>
                  </w:r>
                </w:p>
              </w:tc>
              <w:tc>
                <w:tcPr>
                  <w:tcW w:w="4204" w:type="dxa"/>
                  <w:shd w:val="clear" w:color="auto" w:fill="auto"/>
                </w:tcPr>
                <w:p w14:paraId="6E11EA70" w14:textId="77777777" w:rsidR="008670F1" w:rsidRDefault="008670F1" w:rsidP="008670F1">
                  <w:pPr>
                    <w:spacing w:line="240" w:lineRule="auto"/>
                    <w:ind w:left="180"/>
                    <w:rPr>
                      <w:rFonts w:asciiTheme="minorHAnsi" w:eastAsia="Calibri" w:hAnsiTheme="minorHAnsi" w:cstheme="minorHAnsi"/>
                      <w:sz w:val="22"/>
                    </w:rPr>
                  </w:pPr>
                  <w:r>
                    <w:rPr>
                      <w:rFonts w:asciiTheme="minorHAnsi" w:eastAsia="Calibri" w:hAnsiTheme="minorHAnsi" w:cstheme="minorHAnsi"/>
                      <w:sz w:val="22"/>
                    </w:rPr>
                    <w:t xml:space="preserve">Experience of working with children with special educational needs. </w:t>
                  </w:r>
                </w:p>
                <w:p w14:paraId="18B20A8C" w14:textId="77777777" w:rsidR="008670F1" w:rsidRDefault="008670F1" w:rsidP="008670F1">
                  <w:pPr>
                    <w:spacing w:line="240" w:lineRule="auto"/>
                    <w:ind w:left="180"/>
                    <w:rPr>
                      <w:rFonts w:asciiTheme="minorHAnsi" w:eastAsia="Calibri" w:hAnsiTheme="minorHAnsi" w:cstheme="minorHAnsi"/>
                      <w:sz w:val="22"/>
                    </w:rPr>
                  </w:pPr>
                </w:p>
                <w:p w14:paraId="14667BFA" w14:textId="77777777" w:rsidR="008670F1" w:rsidRDefault="008670F1" w:rsidP="008670F1">
                  <w:pPr>
                    <w:spacing w:line="240" w:lineRule="auto"/>
                    <w:ind w:left="180"/>
                    <w:rPr>
                      <w:rFonts w:asciiTheme="minorHAnsi" w:eastAsia="Calibri" w:hAnsiTheme="minorHAnsi" w:cstheme="minorHAnsi"/>
                      <w:sz w:val="22"/>
                    </w:rPr>
                  </w:pPr>
                </w:p>
                <w:p w14:paraId="783C1823" w14:textId="013EFB07" w:rsidR="008670F1" w:rsidRPr="00553D6E" w:rsidRDefault="008670F1" w:rsidP="008670F1">
                  <w:pPr>
                    <w:spacing w:line="240" w:lineRule="auto"/>
                    <w:ind w:left="180"/>
                    <w:rPr>
                      <w:rFonts w:asciiTheme="minorHAnsi" w:eastAsia="Calibri" w:hAnsiTheme="minorHAnsi" w:cstheme="minorHAnsi"/>
                      <w:sz w:val="22"/>
                    </w:rPr>
                  </w:pPr>
                </w:p>
              </w:tc>
            </w:tr>
            <w:tr w:rsidR="00DF00DB" w:rsidRPr="00553D6E" w14:paraId="036A5EDF" w14:textId="77777777" w:rsidTr="00F03988">
              <w:trPr>
                <w:trHeight w:val="742"/>
              </w:trPr>
              <w:tc>
                <w:tcPr>
                  <w:tcW w:w="1998" w:type="dxa"/>
                  <w:shd w:val="clear" w:color="auto" w:fill="auto"/>
                </w:tcPr>
                <w:p w14:paraId="53B49E10" w14:textId="77777777" w:rsidR="00DF00DB" w:rsidRPr="00553D6E" w:rsidRDefault="00DF00DB" w:rsidP="00AE7296">
                  <w:pPr>
                    <w:rPr>
                      <w:rFonts w:asciiTheme="minorHAnsi" w:eastAsia="Calibri" w:hAnsiTheme="minorHAnsi" w:cstheme="minorHAnsi"/>
                      <w:b/>
                      <w:bCs/>
                      <w:sz w:val="22"/>
                    </w:rPr>
                  </w:pPr>
                  <w:r w:rsidRPr="00553D6E">
                    <w:rPr>
                      <w:rFonts w:asciiTheme="minorHAnsi" w:eastAsia="Calibri" w:hAnsiTheme="minorHAnsi" w:cstheme="minorHAnsi"/>
                      <w:b/>
                      <w:bCs/>
                      <w:sz w:val="22"/>
                    </w:rPr>
                    <w:t>Knowledge and skills</w:t>
                  </w:r>
                </w:p>
              </w:tc>
              <w:tc>
                <w:tcPr>
                  <w:tcW w:w="3542" w:type="dxa"/>
                  <w:shd w:val="clear" w:color="auto" w:fill="auto"/>
                </w:tcPr>
                <w:p w14:paraId="33B7C4AC" w14:textId="77777777" w:rsidR="00553D6E" w:rsidRDefault="00553D6E" w:rsidP="00553D6E">
                  <w:pPr>
                    <w:pStyle w:val="ListParagraph"/>
                    <w:numPr>
                      <w:ilvl w:val="0"/>
                      <w:numId w:val="36"/>
                    </w:numPr>
                    <w:rPr>
                      <w:rFonts w:cstheme="minorHAnsi"/>
                    </w:rPr>
                  </w:pPr>
                  <w:r w:rsidRPr="00553D6E">
                    <w:rPr>
                      <w:rFonts w:cstheme="minorHAnsi"/>
                    </w:rPr>
                    <w:t>Ability to take the initiative</w:t>
                  </w:r>
                </w:p>
                <w:p w14:paraId="340FA628" w14:textId="77777777" w:rsidR="00553D6E" w:rsidRDefault="00553D6E" w:rsidP="00553D6E">
                  <w:pPr>
                    <w:pStyle w:val="ListParagraph"/>
                    <w:numPr>
                      <w:ilvl w:val="0"/>
                      <w:numId w:val="36"/>
                    </w:numPr>
                    <w:rPr>
                      <w:rFonts w:cstheme="minorHAnsi"/>
                    </w:rPr>
                  </w:pPr>
                  <w:r>
                    <w:rPr>
                      <w:rFonts w:cstheme="minorHAnsi"/>
                    </w:rPr>
                    <w:t>A</w:t>
                  </w:r>
                  <w:r w:rsidRPr="00553D6E">
                    <w:rPr>
                      <w:rFonts w:cstheme="minorHAnsi"/>
                    </w:rPr>
                    <w:t xml:space="preserve">bility to work constructively within a small team  </w:t>
                  </w:r>
                </w:p>
                <w:p w14:paraId="462B2E56" w14:textId="2C00C198" w:rsidR="00553D6E" w:rsidRPr="00553D6E" w:rsidRDefault="00553D6E" w:rsidP="00553D6E">
                  <w:pPr>
                    <w:pStyle w:val="ListParagraph"/>
                    <w:numPr>
                      <w:ilvl w:val="0"/>
                      <w:numId w:val="36"/>
                    </w:numPr>
                    <w:rPr>
                      <w:rFonts w:cstheme="minorHAnsi"/>
                    </w:rPr>
                  </w:pPr>
                  <w:r w:rsidRPr="00553D6E">
                    <w:rPr>
                      <w:rFonts w:cstheme="minorHAnsi"/>
                    </w:rPr>
                    <w:t xml:space="preserve">Good communication skills </w:t>
                  </w:r>
                </w:p>
                <w:p w14:paraId="019D77F5" w14:textId="7E34F64A" w:rsidR="00553D6E" w:rsidRPr="00553D6E" w:rsidRDefault="00553D6E" w:rsidP="00553D6E">
                  <w:pPr>
                    <w:pStyle w:val="ListParagraph"/>
                    <w:numPr>
                      <w:ilvl w:val="0"/>
                      <w:numId w:val="36"/>
                    </w:numPr>
                    <w:rPr>
                      <w:rFonts w:cstheme="minorHAnsi"/>
                    </w:rPr>
                  </w:pPr>
                  <w:r w:rsidRPr="00553D6E">
                    <w:rPr>
                      <w:rFonts w:cstheme="minorHAnsi"/>
                    </w:rPr>
                    <w:t xml:space="preserve">Good IT skills to support learning </w:t>
                  </w:r>
                </w:p>
                <w:p w14:paraId="110F95E6" w14:textId="3E2EE431" w:rsidR="00553D6E" w:rsidRPr="00553D6E" w:rsidRDefault="00553D6E" w:rsidP="00553D6E">
                  <w:pPr>
                    <w:pStyle w:val="ListParagraph"/>
                    <w:numPr>
                      <w:ilvl w:val="0"/>
                      <w:numId w:val="36"/>
                    </w:numPr>
                    <w:rPr>
                      <w:rFonts w:cstheme="minorHAnsi"/>
                    </w:rPr>
                  </w:pPr>
                  <w:r w:rsidRPr="00553D6E">
                    <w:rPr>
                      <w:rFonts w:cstheme="minorHAnsi"/>
                    </w:rPr>
                    <w:t>Ability to engage parents and support their involvement in children’s learning</w:t>
                  </w:r>
                </w:p>
                <w:p w14:paraId="1DF64C42" w14:textId="4413F64B" w:rsidR="00553D6E" w:rsidRPr="00553D6E" w:rsidRDefault="00553D6E" w:rsidP="00553D6E">
                  <w:pPr>
                    <w:pStyle w:val="ListParagraph"/>
                    <w:numPr>
                      <w:ilvl w:val="0"/>
                      <w:numId w:val="36"/>
                    </w:numPr>
                    <w:rPr>
                      <w:rFonts w:cstheme="minorHAnsi"/>
                    </w:rPr>
                  </w:pPr>
                  <w:r w:rsidRPr="00553D6E">
                    <w:rPr>
                      <w:rFonts w:cstheme="minorHAnsi"/>
                    </w:rPr>
                    <w:t xml:space="preserve">Commitment to Equal Opportunities and understanding of religious and cultural diversity </w:t>
                  </w:r>
                </w:p>
                <w:p w14:paraId="0CD84BB2" w14:textId="656DA925" w:rsidR="00553D6E" w:rsidRPr="00553D6E" w:rsidRDefault="00553D6E" w:rsidP="00553D6E">
                  <w:pPr>
                    <w:pStyle w:val="ListParagraph"/>
                    <w:numPr>
                      <w:ilvl w:val="0"/>
                      <w:numId w:val="36"/>
                    </w:numPr>
                    <w:rPr>
                      <w:rFonts w:cstheme="minorHAnsi"/>
                    </w:rPr>
                  </w:pPr>
                  <w:r w:rsidRPr="00553D6E">
                    <w:rPr>
                      <w:rFonts w:cstheme="minorHAnsi"/>
                    </w:rPr>
                    <w:lastRenderedPageBreak/>
                    <w:t xml:space="preserve">Ability to monitor children’s progress and write regular reports </w:t>
                  </w:r>
                </w:p>
                <w:p w14:paraId="77C307F4" w14:textId="1FEB488D" w:rsidR="00DF00DB" w:rsidRPr="00553D6E" w:rsidRDefault="00DF00DB" w:rsidP="00553D6E">
                  <w:pPr>
                    <w:spacing w:line="240" w:lineRule="auto"/>
                    <w:rPr>
                      <w:rFonts w:asciiTheme="minorHAnsi" w:eastAsia="Calibri" w:hAnsiTheme="minorHAnsi" w:cstheme="minorHAnsi"/>
                      <w:sz w:val="22"/>
                    </w:rPr>
                  </w:pPr>
                </w:p>
              </w:tc>
              <w:tc>
                <w:tcPr>
                  <w:tcW w:w="4204" w:type="dxa"/>
                  <w:shd w:val="clear" w:color="auto" w:fill="auto"/>
                </w:tcPr>
                <w:p w14:paraId="21EC5AF6" w14:textId="6830F3BD" w:rsidR="00DF00DB" w:rsidRPr="00553D6E" w:rsidRDefault="008670F1" w:rsidP="00553D6E">
                  <w:pPr>
                    <w:spacing w:line="240" w:lineRule="auto"/>
                    <w:rPr>
                      <w:rFonts w:asciiTheme="minorHAnsi" w:eastAsia="Calibri" w:hAnsiTheme="minorHAnsi" w:cstheme="minorHAnsi"/>
                      <w:sz w:val="22"/>
                    </w:rPr>
                  </w:pPr>
                  <w:r>
                    <w:rPr>
                      <w:rFonts w:asciiTheme="minorHAnsi" w:eastAsia="Calibri" w:hAnsiTheme="minorHAnsi" w:cstheme="minorHAnsi"/>
                      <w:sz w:val="22"/>
                    </w:rPr>
                    <w:lastRenderedPageBreak/>
                    <w:t xml:space="preserve">Monitoring behaviour and </w:t>
                  </w:r>
                  <w:proofErr w:type="spellStart"/>
                  <w:r>
                    <w:rPr>
                      <w:rFonts w:asciiTheme="minorHAnsi" w:eastAsia="Calibri" w:hAnsiTheme="minorHAnsi" w:cstheme="minorHAnsi"/>
                      <w:sz w:val="22"/>
                    </w:rPr>
                    <w:t>well being</w:t>
                  </w:r>
                  <w:proofErr w:type="spellEnd"/>
                  <w:r>
                    <w:rPr>
                      <w:rFonts w:asciiTheme="minorHAnsi" w:eastAsia="Calibri" w:hAnsiTheme="minorHAnsi" w:cstheme="minorHAnsi"/>
                      <w:sz w:val="22"/>
                    </w:rPr>
                    <w:t>.</w:t>
                  </w:r>
                </w:p>
              </w:tc>
            </w:tr>
            <w:tr w:rsidR="00DF00DB" w:rsidRPr="00553D6E" w14:paraId="1D1AFF57" w14:textId="77777777" w:rsidTr="00F03988">
              <w:trPr>
                <w:trHeight w:val="371"/>
              </w:trPr>
              <w:tc>
                <w:tcPr>
                  <w:tcW w:w="1998" w:type="dxa"/>
                  <w:shd w:val="clear" w:color="auto" w:fill="auto"/>
                </w:tcPr>
                <w:p w14:paraId="22C639C6" w14:textId="77777777" w:rsidR="00DF00DB" w:rsidRPr="00553D6E" w:rsidRDefault="00DF00DB" w:rsidP="00AE7296">
                  <w:pPr>
                    <w:rPr>
                      <w:rFonts w:asciiTheme="minorHAnsi" w:eastAsia="Calibri" w:hAnsiTheme="minorHAnsi" w:cstheme="minorHAnsi"/>
                      <w:b/>
                      <w:bCs/>
                      <w:sz w:val="22"/>
                    </w:rPr>
                  </w:pPr>
                  <w:r w:rsidRPr="00553D6E">
                    <w:rPr>
                      <w:rFonts w:asciiTheme="minorHAnsi" w:eastAsia="Calibri" w:hAnsiTheme="minorHAnsi" w:cstheme="minorHAnsi"/>
                      <w:b/>
                      <w:bCs/>
                      <w:sz w:val="22"/>
                    </w:rPr>
                    <w:t>Personal qualities</w:t>
                  </w:r>
                </w:p>
              </w:tc>
              <w:tc>
                <w:tcPr>
                  <w:tcW w:w="3542" w:type="dxa"/>
                  <w:shd w:val="clear" w:color="auto" w:fill="auto"/>
                </w:tcPr>
                <w:p w14:paraId="069130F6" w14:textId="5A76B9C7" w:rsidR="00553D6E" w:rsidRPr="00553D6E" w:rsidRDefault="00553D6E" w:rsidP="00553D6E">
                  <w:pPr>
                    <w:pStyle w:val="ListParagraph"/>
                    <w:numPr>
                      <w:ilvl w:val="0"/>
                      <w:numId w:val="36"/>
                    </w:numPr>
                    <w:rPr>
                      <w:rFonts w:cstheme="minorHAnsi"/>
                    </w:rPr>
                  </w:pPr>
                  <w:r w:rsidRPr="00553D6E">
                    <w:rPr>
                      <w:rFonts w:cstheme="minorHAnsi"/>
                    </w:rPr>
                    <w:t xml:space="preserve">A deep professional interest and joyful enthusiasm for working with children </w:t>
                  </w:r>
                </w:p>
                <w:p w14:paraId="09C61237" w14:textId="5AF9839A" w:rsidR="00553D6E" w:rsidRPr="00553D6E" w:rsidRDefault="00553D6E" w:rsidP="00553D6E">
                  <w:pPr>
                    <w:pStyle w:val="ListParagraph"/>
                    <w:numPr>
                      <w:ilvl w:val="0"/>
                      <w:numId w:val="36"/>
                    </w:numPr>
                    <w:rPr>
                      <w:rFonts w:cstheme="minorHAnsi"/>
                    </w:rPr>
                  </w:pPr>
                  <w:r w:rsidRPr="00553D6E">
                    <w:rPr>
                      <w:rFonts w:cstheme="minorHAnsi"/>
                    </w:rPr>
                    <w:t xml:space="preserve">A love of nature and working with children outdoors in all weathers </w:t>
                  </w:r>
                </w:p>
                <w:p w14:paraId="6D0F75C3" w14:textId="77777777" w:rsidR="00553D6E" w:rsidRPr="00553D6E" w:rsidRDefault="00553D6E" w:rsidP="00553D6E">
                  <w:pPr>
                    <w:pStyle w:val="ListParagraph"/>
                    <w:numPr>
                      <w:ilvl w:val="0"/>
                      <w:numId w:val="36"/>
                    </w:numPr>
                    <w:rPr>
                      <w:rFonts w:cstheme="minorHAnsi"/>
                    </w:rPr>
                  </w:pPr>
                  <w:r w:rsidRPr="00553D6E">
                    <w:rPr>
                      <w:rFonts w:cstheme="minorHAnsi"/>
                    </w:rPr>
                    <w:t xml:space="preserve">Plenty of enthusiasm and energy  </w:t>
                  </w:r>
                </w:p>
                <w:p w14:paraId="01927DE9" w14:textId="55C60360" w:rsidR="00553D6E" w:rsidRPr="00553D6E" w:rsidRDefault="008670F1" w:rsidP="00553D6E">
                  <w:pPr>
                    <w:pStyle w:val="ListParagraph"/>
                    <w:numPr>
                      <w:ilvl w:val="0"/>
                      <w:numId w:val="36"/>
                    </w:numPr>
                    <w:rPr>
                      <w:rFonts w:cstheme="minorHAnsi"/>
                    </w:rPr>
                  </w:pPr>
                  <w:r>
                    <w:rPr>
                      <w:rFonts w:cstheme="minorHAnsi"/>
                    </w:rPr>
                    <w:t>H</w:t>
                  </w:r>
                  <w:r w:rsidR="00553D6E" w:rsidRPr="00553D6E">
                    <w:rPr>
                      <w:rFonts w:cstheme="minorHAnsi"/>
                    </w:rPr>
                    <w:t xml:space="preserve">onesty, reliability and a sense of humour </w:t>
                  </w:r>
                </w:p>
                <w:p w14:paraId="033A1172" w14:textId="77777777" w:rsidR="00DF00DB" w:rsidRPr="00553D6E" w:rsidRDefault="00DF00DB" w:rsidP="00553D6E">
                  <w:pPr>
                    <w:spacing w:line="240" w:lineRule="auto"/>
                    <w:rPr>
                      <w:rFonts w:asciiTheme="minorHAnsi" w:eastAsia="Calibri" w:hAnsiTheme="minorHAnsi" w:cstheme="minorHAnsi"/>
                      <w:sz w:val="22"/>
                    </w:rPr>
                  </w:pPr>
                </w:p>
                <w:p w14:paraId="1E3D2CB5" w14:textId="3E9AC1E3" w:rsidR="00B624CB" w:rsidRPr="00553D6E" w:rsidRDefault="00B624CB" w:rsidP="00553D6E">
                  <w:pPr>
                    <w:spacing w:line="240" w:lineRule="auto"/>
                    <w:rPr>
                      <w:rFonts w:asciiTheme="minorHAnsi" w:eastAsia="Calibri" w:hAnsiTheme="minorHAnsi" w:cstheme="minorHAnsi"/>
                      <w:sz w:val="22"/>
                    </w:rPr>
                  </w:pPr>
                </w:p>
              </w:tc>
              <w:tc>
                <w:tcPr>
                  <w:tcW w:w="4204" w:type="dxa"/>
                  <w:shd w:val="clear" w:color="auto" w:fill="auto"/>
                </w:tcPr>
                <w:p w14:paraId="2BE8CD5C" w14:textId="77777777" w:rsidR="00DF00DB" w:rsidRPr="00553D6E" w:rsidRDefault="00DF00DB" w:rsidP="00AE7296">
                  <w:pPr>
                    <w:ind w:left="180" w:hanging="180"/>
                    <w:rPr>
                      <w:rFonts w:asciiTheme="minorHAnsi" w:eastAsia="Calibri" w:hAnsiTheme="minorHAnsi" w:cstheme="minorHAnsi"/>
                      <w:sz w:val="22"/>
                    </w:rPr>
                  </w:pPr>
                </w:p>
              </w:tc>
            </w:tr>
          </w:tbl>
          <w:p w14:paraId="2FC279EF" w14:textId="77777777" w:rsidR="00DF00DB" w:rsidRPr="00553D6E" w:rsidRDefault="00DF00DB" w:rsidP="00AE7296">
            <w:pPr>
              <w:rPr>
                <w:rFonts w:asciiTheme="minorHAnsi" w:eastAsia="Calibri" w:hAnsiTheme="minorHAnsi" w:cstheme="minorHAnsi"/>
                <w:sz w:val="22"/>
              </w:rPr>
            </w:pPr>
          </w:p>
        </w:tc>
      </w:tr>
    </w:tbl>
    <w:p w14:paraId="3F5634F9" w14:textId="77777777" w:rsidR="00C22A00" w:rsidRPr="00553D6E" w:rsidRDefault="00C22A00">
      <w:pPr>
        <w:rPr>
          <w:rFonts w:asciiTheme="minorHAnsi" w:hAnsiTheme="minorHAnsi" w:cstheme="minorHAnsi"/>
        </w:rPr>
      </w:pPr>
    </w:p>
    <w:p w14:paraId="31B9AA2F" w14:textId="77777777" w:rsidR="00C43961" w:rsidRPr="00553D6E" w:rsidRDefault="00C43961" w:rsidP="00C43961">
      <w:pPr>
        <w:spacing w:line="0" w:lineRule="atLeast"/>
        <w:rPr>
          <w:rFonts w:asciiTheme="minorHAnsi" w:hAnsiTheme="minorHAnsi" w:cstheme="minorHAnsi"/>
          <w:b/>
          <w:sz w:val="22"/>
        </w:rPr>
      </w:pPr>
      <w:r w:rsidRPr="00553D6E">
        <w:rPr>
          <w:rFonts w:asciiTheme="minorHAnsi" w:hAnsiTheme="minorHAnsi" w:cstheme="minorHAnsi"/>
          <w:b/>
          <w:sz w:val="22"/>
        </w:rPr>
        <w:t>Additional duties</w:t>
      </w:r>
    </w:p>
    <w:p w14:paraId="3BC4F528" w14:textId="77777777" w:rsidR="00FC61A4" w:rsidRPr="00553D6E" w:rsidRDefault="00FC61A4" w:rsidP="00C43961">
      <w:pPr>
        <w:spacing w:line="228" w:lineRule="auto"/>
        <w:ind w:right="266"/>
        <w:rPr>
          <w:rFonts w:asciiTheme="minorHAnsi" w:hAnsiTheme="minorHAnsi" w:cstheme="minorHAnsi"/>
          <w:sz w:val="22"/>
        </w:rPr>
      </w:pPr>
    </w:p>
    <w:p w14:paraId="76314FA3" w14:textId="060EA410" w:rsidR="000C28C9" w:rsidRPr="00553D6E" w:rsidRDefault="000C28C9" w:rsidP="005665C8">
      <w:pPr>
        <w:spacing w:line="228" w:lineRule="auto"/>
        <w:ind w:right="266"/>
        <w:rPr>
          <w:rFonts w:asciiTheme="minorHAnsi" w:hAnsiTheme="minorHAnsi" w:cstheme="minorHAnsi"/>
          <w:sz w:val="22"/>
        </w:rPr>
      </w:pPr>
      <w:r w:rsidRPr="00553D6E">
        <w:rPr>
          <w:rFonts w:asciiTheme="minorHAnsi" w:hAnsiTheme="minorHAnsi" w:cstheme="minorHAnsi"/>
          <w:sz w:val="22"/>
        </w:rPr>
        <w:t>Whilst every effort has been made to explain the main duties and responsibilities</w:t>
      </w:r>
      <w:r w:rsidR="005665C8" w:rsidRPr="00553D6E">
        <w:rPr>
          <w:rFonts w:asciiTheme="minorHAnsi" w:hAnsiTheme="minorHAnsi" w:cstheme="minorHAnsi"/>
          <w:sz w:val="22"/>
        </w:rPr>
        <w:t>,</w:t>
      </w:r>
      <w:r w:rsidRPr="00553D6E">
        <w:rPr>
          <w:rFonts w:asciiTheme="minorHAnsi" w:hAnsiTheme="minorHAnsi" w:cstheme="minorHAnsi"/>
          <w:sz w:val="22"/>
        </w:rPr>
        <w:t xml:space="preserve"> please note that this is illustrative of the general nature and level of responsibility of the work to be undertaken, commensurate with the grade. It is not a comprehensive list of all tasks that the post holder will carry out.</w:t>
      </w:r>
      <w:r w:rsidR="005665C8" w:rsidRPr="00553D6E">
        <w:rPr>
          <w:rFonts w:asciiTheme="minorHAnsi" w:hAnsiTheme="minorHAnsi" w:cstheme="minorHAnsi"/>
          <w:sz w:val="22"/>
        </w:rPr>
        <w:t xml:space="preserve"> </w:t>
      </w:r>
      <w:r w:rsidRPr="00553D6E">
        <w:rPr>
          <w:rFonts w:asciiTheme="minorHAnsi" w:hAnsiTheme="minorHAnsi" w:cstheme="minorHAnsi"/>
          <w:sz w:val="22"/>
        </w:rPr>
        <w:t>Employees will be expected to comply with any reasonable request from a manager to undertake work of a similar level that is not specified in this job description.</w:t>
      </w:r>
    </w:p>
    <w:p w14:paraId="5CC90F7B" w14:textId="77777777" w:rsidR="000C28C9" w:rsidRPr="00553D6E" w:rsidRDefault="000C28C9" w:rsidP="000C28C9">
      <w:pPr>
        <w:spacing w:line="319" w:lineRule="exact"/>
        <w:rPr>
          <w:rFonts w:asciiTheme="minorHAnsi" w:eastAsia="Times New Roman" w:hAnsiTheme="minorHAnsi" w:cstheme="minorHAnsi"/>
          <w:sz w:val="22"/>
        </w:rPr>
      </w:pPr>
    </w:p>
    <w:p w14:paraId="2863D7D9" w14:textId="77777777" w:rsidR="000C28C9" w:rsidRPr="00553D6E" w:rsidRDefault="000C28C9" w:rsidP="000C28C9">
      <w:pPr>
        <w:spacing w:line="218" w:lineRule="auto"/>
        <w:ind w:right="326"/>
        <w:rPr>
          <w:rFonts w:asciiTheme="minorHAnsi" w:hAnsiTheme="minorHAnsi" w:cstheme="minorHAnsi"/>
          <w:sz w:val="22"/>
        </w:rPr>
      </w:pPr>
      <w:r w:rsidRPr="00553D6E">
        <w:rPr>
          <w:rFonts w:asciiTheme="minorHAnsi" w:hAnsiTheme="minorHAnsi" w:cstheme="minorHAnsi"/>
          <w:b/>
          <w:sz w:val="22"/>
        </w:rPr>
        <w:t>N.B.</w:t>
      </w:r>
      <w:r w:rsidRPr="00553D6E">
        <w:rPr>
          <w:rFonts w:asciiTheme="minorHAnsi" w:hAnsiTheme="minorHAnsi" w:cstheme="minorHAnsi"/>
          <w:sz w:val="22"/>
        </w:rPr>
        <w:t xml:space="preserve"> The post holder will carry out his/her responsibilities in accordance with the Trust’s equal opportunities policy.</w:t>
      </w:r>
    </w:p>
    <w:p w14:paraId="195C6478" w14:textId="77777777" w:rsidR="000C28C9" w:rsidRPr="00553D6E" w:rsidRDefault="000C28C9" w:rsidP="000C28C9">
      <w:pPr>
        <w:spacing w:line="319" w:lineRule="exact"/>
        <w:rPr>
          <w:rFonts w:asciiTheme="minorHAnsi" w:eastAsia="Times New Roman" w:hAnsiTheme="minorHAnsi" w:cstheme="minorHAnsi"/>
          <w:sz w:val="22"/>
        </w:rPr>
      </w:pPr>
    </w:p>
    <w:p w14:paraId="088711C2" w14:textId="77777777" w:rsidR="000C28C9" w:rsidRPr="00553D6E" w:rsidRDefault="000C28C9" w:rsidP="000C28C9">
      <w:pPr>
        <w:spacing w:line="225" w:lineRule="auto"/>
        <w:ind w:right="66"/>
        <w:jc w:val="both"/>
        <w:rPr>
          <w:rFonts w:asciiTheme="minorHAnsi" w:hAnsiTheme="minorHAnsi" w:cstheme="minorHAnsi"/>
          <w:sz w:val="22"/>
        </w:rPr>
      </w:pPr>
      <w:r w:rsidRPr="00553D6E">
        <w:rPr>
          <w:rFonts w:asciiTheme="minorHAnsi" w:hAnsiTheme="minorHAnsi" w:cstheme="minorHAnsi"/>
          <w:sz w:val="22"/>
        </w:rPr>
        <w:t>This job description is provided to assist the post holder to know what his/her duties are. It may be amended from time to time without change to the level of responsibility appropriate to the grade of the post.</w:t>
      </w:r>
    </w:p>
    <w:p w14:paraId="14FF8A6D" w14:textId="77777777" w:rsidR="00840D9D" w:rsidRPr="00553D6E" w:rsidRDefault="00840D9D" w:rsidP="000C28C9">
      <w:pPr>
        <w:spacing w:line="225" w:lineRule="auto"/>
        <w:ind w:right="66"/>
        <w:jc w:val="both"/>
        <w:rPr>
          <w:rFonts w:asciiTheme="minorHAnsi" w:hAnsiTheme="minorHAnsi" w:cstheme="minorHAnsi"/>
          <w:sz w:val="22"/>
        </w:rPr>
      </w:pPr>
    </w:p>
    <w:p w14:paraId="09A27FED" w14:textId="0F7DAAB2" w:rsidR="00840D9D" w:rsidRPr="00553D6E" w:rsidRDefault="00840D9D" w:rsidP="000C28C9">
      <w:pPr>
        <w:spacing w:line="225" w:lineRule="auto"/>
        <w:ind w:right="66"/>
        <w:jc w:val="both"/>
        <w:rPr>
          <w:rFonts w:asciiTheme="minorHAnsi" w:hAnsiTheme="minorHAnsi" w:cstheme="minorHAnsi"/>
          <w:b/>
          <w:bCs/>
          <w:sz w:val="22"/>
        </w:rPr>
      </w:pPr>
      <w:r w:rsidRPr="00553D6E">
        <w:rPr>
          <w:rFonts w:asciiTheme="minorHAnsi" w:hAnsiTheme="minorHAnsi" w:cstheme="minorHAnsi"/>
          <w:b/>
          <w:bCs/>
          <w:sz w:val="22"/>
        </w:rPr>
        <w:t>About East Midlands Academy Trust</w:t>
      </w:r>
    </w:p>
    <w:p w14:paraId="192DF556" w14:textId="77777777" w:rsidR="00840D9D" w:rsidRPr="00553D6E" w:rsidRDefault="00840D9D" w:rsidP="000C28C9">
      <w:pPr>
        <w:spacing w:line="225" w:lineRule="auto"/>
        <w:ind w:right="66"/>
        <w:jc w:val="both"/>
        <w:rPr>
          <w:rFonts w:asciiTheme="minorHAnsi" w:hAnsiTheme="minorHAnsi" w:cstheme="minorHAnsi"/>
          <w:b/>
          <w:bCs/>
          <w:sz w:val="22"/>
        </w:rPr>
      </w:pPr>
    </w:p>
    <w:p w14:paraId="7E31476C" w14:textId="77777777" w:rsidR="00840D9D" w:rsidRPr="00553D6E" w:rsidRDefault="00840D9D" w:rsidP="000C28C9">
      <w:pPr>
        <w:spacing w:line="225" w:lineRule="auto"/>
        <w:ind w:right="66"/>
        <w:jc w:val="both"/>
        <w:rPr>
          <w:rFonts w:asciiTheme="minorHAnsi" w:hAnsiTheme="minorHAnsi" w:cstheme="minorHAnsi"/>
          <w:sz w:val="22"/>
        </w:rPr>
      </w:pPr>
      <w:r w:rsidRPr="00553D6E">
        <w:rPr>
          <w:rFonts w:asciiTheme="minorHAnsi" w:hAnsiTheme="minorHAnsi" w:cstheme="minorHAnsi"/>
          <w:sz w:val="22"/>
        </w:rPr>
        <w:t>All staff should be committed to the school and East Midlands Academy Trust’s purpose, values and objectives.</w:t>
      </w:r>
    </w:p>
    <w:p w14:paraId="3EEA714A" w14:textId="1B89DFF2" w:rsidR="00840D9D" w:rsidRPr="00553D6E" w:rsidRDefault="00840D9D" w:rsidP="00840D9D">
      <w:pPr>
        <w:spacing w:line="225" w:lineRule="auto"/>
        <w:ind w:right="66"/>
        <w:jc w:val="center"/>
        <w:rPr>
          <w:rFonts w:asciiTheme="minorHAnsi" w:hAnsiTheme="minorHAnsi" w:cstheme="minorHAnsi"/>
          <w:sz w:val="22"/>
        </w:rPr>
      </w:pPr>
      <w:r w:rsidRPr="00553D6E">
        <w:rPr>
          <w:rFonts w:asciiTheme="minorHAnsi" w:hAnsiTheme="minorHAnsi" w:cstheme="minorHAnsi"/>
          <w:noProof/>
          <w:sz w:val="22"/>
          <w14:ligatures w14:val="standardContextual"/>
        </w:rPr>
        <w:lastRenderedPageBreak/>
        <w:drawing>
          <wp:inline distT="0" distB="0" distL="0" distR="0" wp14:anchorId="577372F5" wp14:editId="1144A338">
            <wp:extent cx="3302853" cy="2768600"/>
            <wp:effectExtent l="0" t="0" r="0" b="0"/>
            <wp:docPr id="1132924862" name="Picture 3"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24862" name="Picture 3" descr="A diagram of a pyrami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8436" cy="2773280"/>
                    </a:xfrm>
                    <a:prstGeom prst="rect">
                      <a:avLst/>
                    </a:prstGeom>
                  </pic:spPr>
                </pic:pic>
              </a:graphicData>
            </a:graphic>
          </wp:inline>
        </w:drawing>
      </w:r>
    </w:p>
    <w:p w14:paraId="78BC900C" w14:textId="77777777" w:rsidR="00C43961" w:rsidRPr="00553D6E" w:rsidRDefault="00C43961" w:rsidP="00C43961">
      <w:pPr>
        <w:spacing w:line="269" w:lineRule="exact"/>
        <w:rPr>
          <w:rFonts w:asciiTheme="minorHAnsi" w:eastAsia="Times New Roman" w:hAnsiTheme="minorHAnsi" w:cstheme="minorHAnsi"/>
          <w:sz w:val="22"/>
        </w:rPr>
      </w:pPr>
    </w:p>
    <w:p w14:paraId="74EF1F68" w14:textId="77777777" w:rsidR="00C43961" w:rsidRPr="00553D6E" w:rsidRDefault="00C43961" w:rsidP="00C43961">
      <w:pPr>
        <w:spacing w:line="0" w:lineRule="atLeast"/>
        <w:rPr>
          <w:rFonts w:asciiTheme="minorHAnsi" w:hAnsiTheme="minorHAnsi" w:cstheme="minorHAnsi"/>
          <w:b/>
          <w:sz w:val="22"/>
        </w:rPr>
      </w:pPr>
      <w:r w:rsidRPr="00553D6E">
        <w:rPr>
          <w:rFonts w:asciiTheme="minorHAnsi" w:hAnsiTheme="minorHAnsi" w:cstheme="minorHAnsi"/>
          <w:b/>
          <w:sz w:val="22"/>
        </w:rPr>
        <w:t>Health and Safety</w:t>
      </w:r>
    </w:p>
    <w:p w14:paraId="5F469AA5" w14:textId="77777777" w:rsidR="00FC61A4" w:rsidRPr="00553D6E" w:rsidRDefault="00FC61A4" w:rsidP="00C43961">
      <w:pPr>
        <w:spacing w:line="0" w:lineRule="atLeast"/>
        <w:rPr>
          <w:rFonts w:asciiTheme="minorHAnsi" w:hAnsiTheme="minorHAnsi" w:cstheme="minorHAnsi"/>
          <w:b/>
          <w:sz w:val="22"/>
        </w:rPr>
      </w:pPr>
    </w:p>
    <w:p w14:paraId="1494CD26" w14:textId="77777777" w:rsidR="00C43961" w:rsidRPr="00553D6E" w:rsidRDefault="00C43961" w:rsidP="00C43961">
      <w:pPr>
        <w:spacing w:line="49" w:lineRule="exact"/>
        <w:rPr>
          <w:rFonts w:asciiTheme="minorHAnsi" w:eastAsia="Times New Roman" w:hAnsiTheme="minorHAnsi" w:cstheme="minorHAnsi"/>
          <w:sz w:val="22"/>
        </w:rPr>
      </w:pPr>
    </w:p>
    <w:p w14:paraId="2B8EE1BB" w14:textId="77777777" w:rsidR="00C43961" w:rsidRPr="00553D6E" w:rsidRDefault="00C43961" w:rsidP="00C43961">
      <w:pPr>
        <w:spacing w:line="225" w:lineRule="auto"/>
        <w:ind w:right="526"/>
        <w:rPr>
          <w:rFonts w:asciiTheme="minorHAnsi" w:hAnsiTheme="minorHAnsi" w:cstheme="minorHAnsi"/>
          <w:sz w:val="22"/>
        </w:rPr>
      </w:pPr>
      <w:r w:rsidRPr="00553D6E">
        <w:rPr>
          <w:rFonts w:asciiTheme="minorHAnsi" w:hAnsiTheme="minorHAnsi" w:cstheme="minorHAnsi"/>
          <w:sz w:val="22"/>
        </w:rPr>
        <w:t>So far as is reasonably practical, the post holder must ensure that safe working practices are adopted by employees, and in premises/work areas for which the post holder is responsible, to maintain a safe working environment for employees and learners.</w:t>
      </w:r>
    </w:p>
    <w:p w14:paraId="23767BE2" w14:textId="77777777" w:rsidR="00C43961" w:rsidRPr="00553D6E" w:rsidRDefault="00C43961" w:rsidP="00C43961">
      <w:pPr>
        <w:spacing w:line="271" w:lineRule="exact"/>
        <w:rPr>
          <w:rFonts w:asciiTheme="minorHAnsi" w:eastAsia="Times New Roman" w:hAnsiTheme="minorHAnsi" w:cstheme="minorHAnsi"/>
          <w:sz w:val="22"/>
        </w:rPr>
      </w:pPr>
    </w:p>
    <w:p w14:paraId="137B4261" w14:textId="77777777" w:rsidR="00C43961" w:rsidRPr="00553D6E" w:rsidRDefault="00C43961" w:rsidP="00C43961">
      <w:pPr>
        <w:spacing w:line="0" w:lineRule="atLeast"/>
        <w:rPr>
          <w:rFonts w:asciiTheme="minorHAnsi" w:hAnsiTheme="minorHAnsi" w:cstheme="minorHAnsi"/>
          <w:b/>
          <w:sz w:val="22"/>
        </w:rPr>
      </w:pPr>
      <w:r w:rsidRPr="00553D6E">
        <w:rPr>
          <w:rFonts w:asciiTheme="minorHAnsi" w:hAnsiTheme="minorHAnsi" w:cstheme="minorHAnsi"/>
          <w:b/>
          <w:sz w:val="22"/>
        </w:rPr>
        <w:t>Safeguarding</w:t>
      </w:r>
    </w:p>
    <w:p w14:paraId="64EE5FD6" w14:textId="77777777" w:rsidR="00FC61A4" w:rsidRPr="00553D6E" w:rsidRDefault="00FC61A4" w:rsidP="00C43961">
      <w:pPr>
        <w:spacing w:line="0" w:lineRule="atLeast"/>
        <w:rPr>
          <w:rFonts w:asciiTheme="minorHAnsi" w:hAnsiTheme="minorHAnsi" w:cstheme="minorHAnsi"/>
          <w:b/>
          <w:sz w:val="22"/>
        </w:rPr>
      </w:pPr>
    </w:p>
    <w:p w14:paraId="7AAE3C55" w14:textId="77777777" w:rsidR="00C43961" w:rsidRPr="00553D6E" w:rsidRDefault="00C43961" w:rsidP="00C43961">
      <w:pPr>
        <w:spacing w:line="49" w:lineRule="exact"/>
        <w:rPr>
          <w:rFonts w:asciiTheme="minorHAnsi" w:eastAsia="Times New Roman" w:hAnsiTheme="minorHAnsi" w:cstheme="minorHAnsi"/>
          <w:sz w:val="22"/>
        </w:rPr>
      </w:pPr>
    </w:p>
    <w:p w14:paraId="094D7275" w14:textId="77777777" w:rsidR="00C43961" w:rsidRPr="00553D6E" w:rsidRDefault="00C43961" w:rsidP="00C43961">
      <w:pPr>
        <w:spacing w:line="224" w:lineRule="auto"/>
        <w:ind w:right="366"/>
        <w:rPr>
          <w:rFonts w:asciiTheme="minorHAnsi" w:hAnsiTheme="minorHAnsi" w:cstheme="minorHAnsi"/>
          <w:sz w:val="22"/>
        </w:rPr>
      </w:pPr>
      <w:r w:rsidRPr="00553D6E">
        <w:rPr>
          <w:rFonts w:asciiTheme="minorHAnsi" w:hAnsiTheme="minorHAnsi" w:cstheme="minorHAnsi"/>
          <w:sz w:val="22"/>
        </w:rPr>
        <w:t>EMAT is committed to the safeguarding of its young persons and expects all staff, volunteers and adults to work within the parameters of the policies and procedures as agreed by the Board of Trustees to ensure the safety of all young persons within its care.</w:t>
      </w:r>
    </w:p>
    <w:p w14:paraId="7B2CA36E" w14:textId="77777777" w:rsidR="00C43961" w:rsidRPr="00553D6E" w:rsidRDefault="00C43961" w:rsidP="00C43961">
      <w:pPr>
        <w:spacing w:line="272" w:lineRule="exact"/>
        <w:rPr>
          <w:rFonts w:asciiTheme="minorHAnsi" w:eastAsia="Times New Roman" w:hAnsiTheme="minorHAnsi" w:cstheme="minorHAnsi"/>
          <w:sz w:val="22"/>
        </w:rPr>
      </w:pPr>
    </w:p>
    <w:p w14:paraId="7A86A440" w14:textId="77777777" w:rsidR="00C43961" w:rsidRPr="00553D6E" w:rsidRDefault="00C43961" w:rsidP="00C43961">
      <w:pPr>
        <w:spacing w:line="0" w:lineRule="atLeast"/>
        <w:rPr>
          <w:rFonts w:asciiTheme="minorHAnsi" w:hAnsiTheme="minorHAnsi" w:cstheme="minorHAnsi"/>
          <w:b/>
          <w:sz w:val="22"/>
        </w:rPr>
      </w:pPr>
      <w:r w:rsidRPr="00553D6E">
        <w:rPr>
          <w:rFonts w:asciiTheme="minorHAnsi" w:hAnsiTheme="minorHAnsi" w:cstheme="minorHAnsi"/>
          <w:b/>
          <w:sz w:val="22"/>
        </w:rPr>
        <w:t>Equal Opportunities</w:t>
      </w:r>
    </w:p>
    <w:p w14:paraId="44EF35C7" w14:textId="77777777" w:rsidR="00FC61A4" w:rsidRPr="00553D6E" w:rsidRDefault="00FC61A4" w:rsidP="00C43961">
      <w:pPr>
        <w:spacing w:line="0" w:lineRule="atLeast"/>
        <w:rPr>
          <w:rFonts w:asciiTheme="minorHAnsi" w:hAnsiTheme="minorHAnsi" w:cstheme="minorHAnsi"/>
          <w:b/>
          <w:sz w:val="22"/>
        </w:rPr>
      </w:pPr>
    </w:p>
    <w:p w14:paraId="1A581DAB" w14:textId="77777777" w:rsidR="00C43961" w:rsidRPr="00553D6E" w:rsidRDefault="00C43961" w:rsidP="00C43961">
      <w:pPr>
        <w:spacing w:line="50" w:lineRule="exact"/>
        <w:rPr>
          <w:rFonts w:asciiTheme="minorHAnsi" w:eastAsia="Times New Roman" w:hAnsiTheme="minorHAnsi" w:cstheme="minorHAnsi"/>
          <w:sz w:val="22"/>
        </w:rPr>
      </w:pPr>
    </w:p>
    <w:p w14:paraId="4176EAAF" w14:textId="58766FB3" w:rsidR="00C43961" w:rsidRPr="00553D6E" w:rsidRDefault="00C43961" w:rsidP="00C43961">
      <w:pPr>
        <w:spacing w:line="231" w:lineRule="auto"/>
        <w:ind w:right="26"/>
        <w:rPr>
          <w:rFonts w:asciiTheme="minorHAnsi" w:hAnsiTheme="minorHAnsi" w:cstheme="minorHAnsi"/>
          <w:sz w:val="22"/>
        </w:rPr>
      </w:pPr>
      <w:r w:rsidRPr="00553D6E">
        <w:rPr>
          <w:rFonts w:asciiTheme="minorHAnsi" w:hAnsiTheme="minorHAnsi" w:cstheme="minorHAnsi"/>
          <w:sz w:val="22"/>
        </w:rPr>
        <w:t>It is the policy of EMAT to provide equal opportunities for all individuals; to prohibit discrimination in employment on any basis protected by applicable law, including but not limited to race, religious creed, marital status, sex, sexual orientation, ancestry, national origin, age, medical condition or disability. EMAT promotes equal employment opportunities in all aspects of employment through positive employment policies and practice.</w:t>
      </w:r>
    </w:p>
    <w:p w14:paraId="0A1612F2" w14:textId="77777777" w:rsidR="00C43961" w:rsidRPr="00553D6E" w:rsidRDefault="00C43961" w:rsidP="00C43961">
      <w:pPr>
        <w:spacing w:line="269" w:lineRule="exact"/>
        <w:rPr>
          <w:rFonts w:asciiTheme="minorHAnsi" w:eastAsia="Times New Roman" w:hAnsiTheme="minorHAnsi" w:cstheme="minorHAnsi"/>
          <w:sz w:val="22"/>
        </w:rPr>
      </w:pPr>
    </w:p>
    <w:p w14:paraId="0BE17973" w14:textId="77777777" w:rsidR="00C43961" w:rsidRPr="00553D6E" w:rsidRDefault="00C43961" w:rsidP="00C43961">
      <w:pPr>
        <w:spacing w:line="0" w:lineRule="atLeast"/>
        <w:rPr>
          <w:rFonts w:asciiTheme="minorHAnsi" w:hAnsiTheme="minorHAnsi" w:cstheme="minorHAnsi"/>
          <w:sz w:val="22"/>
        </w:rPr>
      </w:pPr>
      <w:r w:rsidRPr="00553D6E">
        <w:rPr>
          <w:rFonts w:asciiTheme="minorHAnsi" w:hAnsiTheme="minorHAnsi" w:cstheme="minorHAnsi"/>
          <w:sz w:val="22"/>
        </w:rPr>
        <w:t>If any special requirements are needed to attend an interview, please inform the trust.</w:t>
      </w:r>
    </w:p>
    <w:p w14:paraId="62A01104" w14:textId="77777777" w:rsidR="00C43961" w:rsidRPr="00553D6E" w:rsidRDefault="00C43961">
      <w:pPr>
        <w:rPr>
          <w:rFonts w:asciiTheme="minorHAnsi" w:hAnsiTheme="minorHAnsi" w:cstheme="minorHAnsi"/>
        </w:rPr>
      </w:pPr>
    </w:p>
    <w:sectPr w:rsidR="00C43961" w:rsidRPr="00553D6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D1916" w14:textId="77777777" w:rsidR="009861D0" w:rsidRDefault="009861D0" w:rsidP="00840D9D">
      <w:pPr>
        <w:spacing w:line="240" w:lineRule="auto"/>
      </w:pPr>
      <w:r>
        <w:separator/>
      </w:r>
    </w:p>
  </w:endnote>
  <w:endnote w:type="continuationSeparator" w:id="0">
    <w:p w14:paraId="332E3EE7" w14:textId="77777777" w:rsidR="009861D0" w:rsidRDefault="009861D0" w:rsidP="00840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CG Times">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DD7F" w14:textId="2C8D3AE7" w:rsidR="00840D9D" w:rsidRDefault="00840D9D">
    <w:pPr>
      <w:pStyle w:val="Footer"/>
      <w:rPr>
        <w:noProof/>
        <w14:ligatures w14:val="standardContextual"/>
      </w:rPr>
    </w:pPr>
    <w:r>
      <w:rPr>
        <w:noProof/>
        <w14:ligatures w14:val="standardContextual"/>
      </w:rPr>
      <w:drawing>
        <wp:anchor distT="0" distB="0" distL="114300" distR="114300" simplePos="0" relativeHeight="251658240" behindDoc="0" locked="0" layoutInCell="1" allowOverlap="1" wp14:anchorId="42A970B0" wp14:editId="4622AB18">
          <wp:simplePos x="0" y="0"/>
          <wp:positionH relativeFrom="margin">
            <wp:posOffset>710565</wp:posOffset>
          </wp:positionH>
          <wp:positionV relativeFrom="margin">
            <wp:posOffset>8425815</wp:posOffset>
          </wp:positionV>
          <wp:extent cx="4311015" cy="277495"/>
          <wp:effectExtent l="0" t="0" r="0" b="8255"/>
          <wp:wrapSquare wrapText="bothSides"/>
          <wp:docPr id="756358139" name="Picture 2"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58139" name="Picture 2" descr="A logo with blue and orange text&#10;&#10;Description automatically generated"/>
                  <pic:cNvPicPr/>
                </pic:nvPicPr>
                <pic:blipFill rotWithShape="1">
                  <a:blip r:embed="rId1">
                    <a:extLst>
                      <a:ext uri="{28A0092B-C50C-407E-A947-70E740481C1C}">
                        <a14:useLocalDpi xmlns:a14="http://schemas.microsoft.com/office/drawing/2010/main" val="0"/>
                      </a:ext>
                    </a:extLst>
                  </a:blip>
                  <a:srcRect t="40667" b="40000"/>
                  <a:stretch/>
                </pic:blipFill>
                <pic:spPr bwMode="auto">
                  <a:xfrm>
                    <a:off x="0" y="0"/>
                    <a:ext cx="4311015" cy="277495"/>
                  </a:xfrm>
                  <a:prstGeom prst="rect">
                    <a:avLst/>
                  </a:prstGeom>
                  <a:ln>
                    <a:noFill/>
                  </a:ln>
                  <a:extLst>
                    <a:ext uri="{53640926-AAD7-44D8-BBD7-CCE9431645EC}">
                      <a14:shadowObscured xmlns:a14="http://schemas.microsoft.com/office/drawing/2010/main"/>
                    </a:ext>
                  </a:extLst>
                </pic:spPr>
              </pic:pic>
            </a:graphicData>
          </a:graphic>
        </wp:anchor>
      </w:drawing>
    </w:r>
  </w:p>
  <w:p w14:paraId="2DAB920E" w14:textId="19960D69" w:rsidR="00840D9D" w:rsidRDefault="00840D9D">
    <w:pPr>
      <w:pStyle w:val="Footer"/>
    </w:pPr>
  </w:p>
  <w:p w14:paraId="7D605F89" w14:textId="5DAC14EC" w:rsidR="00840D9D" w:rsidRDefault="0084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35D1D" w14:textId="77777777" w:rsidR="009861D0" w:rsidRDefault="009861D0" w:rsidP="00840D9D">
      <w:pPr>
        <w:spacing w:line="240" w:lineRule="auto"/>
      </w:pPr>
      <w:r>
        <w:separator/>
      </w:r>
    </w:p>
  </w:footnote>
  <w:footnote w:type="continuationSeparator" w:id="0">
    <w:p w14:paraId="59EC3F39" w14:textId="77777777" w:rsidR="009861D0" w:rsidRDefault="009861D0" w:rsidP="00840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B1B4" w14:textId="5501F6C1" w:rsidR="00840D9D" w:rsidRPr="00840D9D" w:rsidRDefault="00840D9D" w:rsidP="00840D9D">
    <w:pPr>
      <w:pStyle w:val="Header"/>
      <w:jc w:val="right"/>
    </w:pPr>
    <w:r>
      <w:rPr>
        <w:noProof/>
        <w14:ligatures w14:val="standardContextual"/>
      </w:rPr>
      <w:drawing>
        <wp:inline distT="0" distB="0" distL="0" distR="0" wp14:anchorId="476433FD" wp14:editId="04CD6E79">
          <wp:extent cx="1308371" cy="892231"/>
          <wp:effectExtent l="0" t="0" r="6350" b="3175"/>
          <wp:docPr id="779438103" name="Picture 1"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38103" name="Picture 1" descr="A logo with blue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792" cy="8952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66FD"/>
    <w:multiLevelType w:val="hybridMultilevel"/>
    <w:tmpl w:val="12360A2E"/>
    <w:lvl w:ilvl="0" w:tplc="099C19A4">
      <w:start w:val="1"/>
      <w:numFmt w:val="bullet"/>
      <w:lvlText w:val="•"/>
      <w:lvlJc w:val="left"/>
      <w:pPr>
        <w:tabs>
          <w:tab w:val="num" w:pos="360"/>
        </w:tabs>
        <w:ind w:left="360" w:hanging="360"/>
      </w:pPr>
      <w:rPr>
        <w:rFonts w:ascii="Calibr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628B2"/>
    <w:multiLevelType w:val="hybridMultilevel"/>
    <w:tmpl w:val="31B2F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665694"/>
    <w:multiLevelType w:val="hybridMultilevel"/>
    <w:tmpl w:val="2BF0DA96"/>
    <w:lvl w:ilvl="0" w:tplc="36887ACA">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A71EE3"/>
    <w:multiLevelType w:val="hybridMultilevel"/>
    <w:tmpl w:val="BA72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25108E"/>
    <w:multiLevelType w:val="hybridMultilevel"/>
    <w:tmpl w:val="7540B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050DA2"/>
    <w:multiLevelType w:val="hybridMultilevel"/>
    <w:tmpl w:val="5A2A6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6E1DBE"/>
    <w:multiLevelType w:val="singleLevel"/>
    <w:tmpl w:val="3CD0607E"/>
    <w:lvl w:ilvl="0">
      <w:start w:val="1"/>
      <w:numFmt w:val="lowerLetter"/>
      <w:lvlText w:val="%1)"/>
      <w:legacy w:legacy="1" w:legacySpace="0" w:legacyIndent="360"/>
      <w:lvlJc w:val="left"/>
      <w:pPr>
        <w:ind w:left="720" w:hanging="360"/>
      </w:pPr>
    </w:lvl>
  </w:abstractNum>
  <w:abstractNum w:abstractNumId="7" w15:restartNumberingAfterBreak="0">
    <w:nsid w:val="1B913ED6"/>
    <w:multiLevelType w:val="hybridMultilevel"/>
    <w:tmpl w:val="BFEA2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E548FD"/>
    <w:multiLevelType w:val="hybridMultilevel"/>
    <w:tmpl w:val="8B4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B0C94"/>
    <w:multiLevelType w:val="hybridMultilevel"/>
    <w:tmpl w:val="5CBE5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C015E7"/>
    <w:multiLevelType w:val="hybridMultilevel"/>
    <w:tmpl w:val="F59AC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4D0205"/>
    <w:multiLevelType w:val="hybridMultilevel"/>
    <w:tmpl w:val="A13E358E"/>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DC8123E"/>
    <w:multiLevelType w:val="hybridMultilevel"/>
    <w:tmpl w:val="06925C3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0C11543"/>
    <w:multiLevelType w:val="hybridMultilevel"/>
    <w:tmpl w:val="0EA66E2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3D10944"/>
    <w:multiLevelType w:val="hybridMultilevel"/>
    <w:tmpl w:val="36BAD9D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4364682"/>
    <w:multiLevelType w:val="hybridMultilevel"/>
    <w:tmpl w:val="61C2B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09076F"/>
    <w:multiLevelType w:val="hybridMultilevel"/>
    <w:tmpl w:val="B1E88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1E2964"/>
    <w:multiLevelType w:val="hybridMultilevel"/>
    <w:tmpl w:val="8300067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3B37DA2"/>
    <w:multiLevelType w:val="hybridMultilevel"/>
    <w:tmpl w:val="D608A0B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44B25E4"/>
    <w:multiLevelType w:val="hybridMultilevel"/>
    <w:tmpl w:val="8A2AD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4673EB"/>
    <w:multiLevelType w:val="hybridMultilevel"/>
    <w:tmpl w:val="9CB0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051E4"/>
    <w:multiLevelType w:val="hybridMultilevel"/>
    <w:tmpl w:val="4992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DE47A4"/>
    <w:multiLevelType w:val="hybridMultilevel"/>
    <w:tmpl w:val="2B188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6759C0"/>
    <w:multiLevelType w:val="hybridMultilevel"/>
    <w:tmpl w:val="F8487DBE"/>
    <w:lvl w:ilvl="0" w:tplc="5546BDC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796B92"/>
    <w:multiLevelType w:val="hybridMultilevel"/>
    <w:tmpl w:val="3A287F30"/>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3D5A63"/>
    <w:multiLevelType w:val="hybridMultilevel"/>
    <w:tmpl w:val="AC9A1C2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0F25C2B"/>
    <w:multiLevelType w:val="hybridMultilevel"/>
    <w:tmpl w:val="53D220B0"/>
    <w:lvl w:ilvl="0" w:tplc="6D688D3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015111"/>
    <w:multiLevelType w:val="hybridMultilevel"/>
    <w:tmpl w:val="58DA32A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E517E"/>
    <w:multiLevelType w:val="hybridMultilevel"/>
    <w:tmpl w:val="9164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E3C66"/>
    <w:multiLevelType w:val="hybridMultilevel"/>
    <w:tmpl w:val="E078F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A562AC"/>
    <w:multiLevelType w:val="hybridMultilevel"/>
    <w:tmpl w:val="748E0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387070"/>
    <w:multiLevelType w:val="hybridMultilevel"/>
    <w:tmpl w:val="04081B28"/>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333389E"/>
    <w:multiLevelType w:val="hybridMultilevel"/>
    <w:tmpl w:val="6E88B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F80E66"/>
    <w:multiLevelType w:val="singleLevel"/>
    <w:tmpl w:val="3CD0607E"/>
    <w:lvl w:ilvl="0">
      <w:start w:val="1"/>
      <w:numFmt w:val="lowerLetter"/>
      <w:lvlText w:val="%1)"/>
      <w:legacy w:legacy="1" w:legacySpace="0" w:legacyIndent="360"/>
      <w:lvlJc w:val="left"/>
      <w:pPr>
        <w:ind w:left="720" w:hanging="360"/>
      </w:pPr>
    </w:lvl>
  </w:abstractNum>
  <w:abstractNum w:abstractNumId="34" w15:restartNumberingAfterBreak="0">
    <w:nsid w:val="7CC91110"/>
    <w:multiLevelType w:val="hybridMultilevel"/>
    <w:tmpl w:val="EF52D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971A70"/>
    <w:multiLevelType w:val="hybridMultilevel"/>
    <w:tmpl w:val="C502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452651">
    <w:abstractNumId w:val="29"/>
  </w:num>
  <w:num w:numId="2" w16cid:durableId="1732576841">
    <w:abstractNumId w:val="24"/>
  </w:num>
  <w:num w:numId="3" w16cid:durableId="1910268024">
    <w:abstractNumId w:val="5"/>
  </w:num>
  <w:num w:numId="4" w16cid:durableId="1769303343">
    <w:abstractNumId w:val="27"/>
  </w:num>
  <w:num w:numId="5" w16cid:durableId="1861775546">
    <w:abstractNumId w:val="30"/>
  </w:num>
  <w:num w:numId="6" w16cid:durableId="1498888637">
    <w:abstractNumId w:val="15"/>
  </w:num>
  <w:num w:numId="7" w16cid:durableId="759839240">
    <w:abstractNumId w:val="0"/>
  </w:num>
  <w:num w:numId="8" w16cid:durableId="1705791875">
    <w:abstractNumId w:val="19"/>
  </w:num>
  <w:num w:numId="9" w16cid:durableId="1479373417">
    <w:abstractNumId w:val="31"/>
  </w:num>
  <w:num w:numId="10" w16cid:durableId="1413703740">
    <w:abstractNumId w:val="10"/>
  </w:num>
  <w:num w:numId="11" w16cid:durableId="684356921">
    <w:abstractNumId w:val="17"/>
  </w:num>
  <w:num w:numId="12" w16cid:durableId="115102525">
    <w:abstractNumId w:val="12"/>
  </w:num>
  <w:num w:numId="13" w16cid:durableId="2085254351">
    <w:abstractNumId w:val="18"/>
  </w:num>
  <w:num w:numId="14" w16cid:durableId="904680966">
    <w:abstractNumId w:val="32"/>
  </w:num>
  <w:num w:numId="15" w16cid:durableId="1583829044">
    <w:abstractNumId w:val="9"/>
  </w:num>
  <w:num w:numId="16" w16cid:durableId="327751792">
    <w:abstractNumId w:val="2"/>
  </w:num>
  <w:num w:numId="17" w16cid:durableId="949750135">
    <w:abstractNumId w:val="11"/>
  </w:num>
  <w:num w:numId="18" w16cid:durableId="1903366664">
    <w:abstractNumId w:val="26"/>
  </w:num>
  <w:num w:numId="19" w16cid:durableId="1597594533">
    <w:abstractNumId w:val="13"/>
  </w:num>
  <w:num w:numId="20" w16cid:durableId="798493286">
    <w:abstractNumId w:val="14"/>
  </w:num>
  <w:num w:numId="21" w16cid:durableId="1560700603">
    <w:abstractNumId w:val="34"/>
  </w:num>
  <w:num w:numId="22" w16cid:durableId="910047078">
    <w:abstractNumId w:val="1"/>
  </w:num>
  <w:num w:numId="23" w16cid:durableId="1788353989">
    <w:abstractNumId w:val="7"/>
  </w:num>
  <w:num w:numId="24" w16cid:durableId="575362619">
    <w:abstractNumId w:val="3"/>
  </w:num>
  <w:num w:numId="25" w16cid:durableId="326249471">
    <w:abstractNumId w:val="23"/>
  </w:num>
  <w:num w:numId="26" w16cid:durableId="1040085343">
    <w:abstractNumId w:val="28"/>
  </w:num>
  <w:num w:numId="27" w16cid:durableId="1453134128">
    <w:abstractNumId w:val="4"/>
  </w:num>
  <w:num w:numId="28" w16cid:durableId="1639459836">
    <w:abstractNumId w:val="21"/>
  </w:num>
  <w:num w:numId="29" w16cid:durableId="1745297121">
    <w:abstractNumId w:val="22"/>
  </w:num>
  <w:num w:numId="30" w16cid:durableId="1070882489">
    <w:abstractNumId w:val="25"/>
  </w:num>
  <w:num w:numId="31" w16cid:durableId="2065526115">
    <w:abstractNumId w:val="16"/>
  </w:num>
  <w:num w:numId="32" w16cid:durableId="1034308205">
    <w:abstractNumId w:val="33"/>
  </w:num>
  <w:num w:numId="33" w16cid:durableId="1710184595">
    <w:abstractNumId w:val="6"/>
  </w:num>
  <w:num w:numId="34" w16cid:durableId="891648043">
    <w:abstractNumId w:val="20"/>
  </w:num>
  <w:num w:numId="35" w16cid:durableId="146631303">
    <w:abstractNumId w:val="8"/>
  </w:num>
  <w:num w:numId="36" w16cid:durableId="1439448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C7"/>
    <w:rsid w:val="000043DD"/>
    <w:rsid w:val="0001267B"/>
    <w:rsid w:val="00026868"/>
    <w:rsid w:val="00045F04"/>
    <w:rsid w:val="00045FCF"/>
    <w:rsid w:val="000517EC"/>
    <w:rsid w:val="000629C3"/>
    <w:rsid w:val="0008188B"/>
    <w:rsid w:val="000845A8"/>
    <w:rsid w:val="00085B3F"/>
    <w:rsid w:val="0008615D"/>
    <w:rsid w:val="0009077C"/>
    <w:rsid w:val="000B5551"/>
    <w:rsid w:val="000B716A"/>
    <w:rsid w:val="000C28C9"/>
    <w:rsid w:val="000C2EB4"/>
    <w:rsid w:val="000D4FB6"/>
    <w:rsid w:val="000E6C60"/>
    <w:rsid w:val="000F13B3"/>
    <w:rsid w:val="000F7E8C"/>
    <w:rsid w:val="00103A7D"/>
    <w:rsid w:val="00125B27"/>
    <w:rsid w:val="001310C4"/>
    <w:rsid w:val="001547E7"/>
    <w:rsid w:val="00163E9A"/>
    <w:rsid w:val="001642BC"/>
    <w:rsid w:val="001772B5"/>
    <w:rsid w:val="0018383B"/>
    <w:rsid w:val="00187617"/>
    <w:rsid w:val="00190E94"/>
    <w:rsid w:val="001A0604"/>
    <w:rsid w:val="001A56C0"/>
    <w:rsid w:val="001B7FC7"/>
    <w:rsid w:val="001C22FE"/>
    <w:rsid w:val="001C4BFE"/>
    <w:rsid w:val="001C50DC"/>
    <w:rsid w:val="001D1D27"/>
    <w:rsid w:val="001F2F51"/>
    <w:rsid w:val="001F5989"/>
    <w:rsid w:val="00205E8B"/>
    <w:rsid w:val="002070D2"/>
    <w:rsid w:val="0021110E"/>
    <w:rsid w:val="00215CC9"/>
    <w:rsid w:val="0021732E"/>
    <w:rsid w:val="0022314E"/>
    <w:rsid w:val="00225A46"/>
    <w:rsid w:val="00240F62"/>
    <w:rsid w:val="002513AE"/>
    <w:rsid w:val="00253103"/>
    <w:rsid w:val="00264B42"/>
    <w:rsid w:val="0028305E"/>
    <w:rsid w:val="00283DC7"/>
    <w:rsid w:val="00290AB6"/>
    <w:rsid w:val="002914B2"/>
    <w:rsid w:val="002A6095"/>
    <w:rsid w:val="002A6456"/>
    <w:rsid w:val="002A673E"/>
    <w:rsid w:val="002B3891"/>
    <w:rsid w:val="002B469E"/>
    <w:rsid w:val="002B7EC4"/>
    <w:rsid w:val="002C6AC9"/>
    <w:rsid w:val="002D0A59"/>
    <w:rsid w:val="002E1EE2"/>
    <w:rsid w:val="002E1FAD"/>
    <w:rsid w:val="002E390F"/>
    <w:rsid w:val="002E4330"/>
    <w:rsid w:val="002F551B"/>
    <w:rsid w:val="002F73B6"/>
    <w:rsid w:val="00301316"/>
    <w:rsid w:val="003069AF"/>
    <w:rsid w:val="00311F59"/>
    <w:rsid w:val="00313551"/>
    <w:rsid w:val="00327401"/>
    <w:rsid w:val="0033353C"/>
    <w:rsid w:val="00334529"/>
    <w:rsid w:val="00351338"/>
    <w:rsid w:val="0035151E"/>
    <w:rsid w:val="0036006F"/>
    <w:rsid w:val="00365138"/>
    <w:rsid w:val="003711D5"/>
    <w:rsid w:val="00375DC0"/>
    <w:rsid w:val="003800FD"/>
    <w:rsid w:val="00393100"/>
    <w:rsid w:val="00395311"/>
    <w:rsid w:val="00397155"/>
    <w:rsid w:val="003C1621"/>
    <w:rsid w:val="003C7228"/>
    <w:rsid w:val="003D2793"/>
    <w:rsid w:val="003D5089"/>
    <w:rsid w:val="003F540E"/>
    <w:rsid w:val="00400384"/>
    <w:rsid w:val="00411FB3"/>
    <w:rsid w:val="00435F74"/>
    <w:rsid w:val="004367B6"/>
    <w:rsid w:val="00441520"/>
    <w:rsid w:val="0045155B"/>
    <w:rsid w:val="004545C3"/>
    <w:rsid w:val="004744B5"/>
    <w:rsid w:val="00477109"/>
    <w:rsid w:val="00482187"/>
    <w:rsid w:val="00482590"/>
    <w:rsid w:val="004873DA"/>
    <w:rsid w:val="004901B0"/>
    <w:rsid w:val="00491C94"/>
    <w:rsid w:val="00493277"/>
    <w:rsid w:val="00496FE0"/>
    <w:rsid w:val="004B2584"/>
    <w:rsid w:val="004B3CAC"/>
    <w:rsid w:val="004B7569"/>
    <w:rsid w:val="004B7586"/>
    <w:rsid w:val="004C42B7"/>
    <w:rsid w:val="004C553B"/>
    <w:rsid w:val="004C6220"/>
    <w:rsid w:val="004C7FA7"/>
    <w:rsid w:val="004D34CB"/>
    <w:rsid w:val="004D4A36"/>
    <w:rsid w:val="004F0967"/>
    <w:rsid w:val="004F1FDC"/>
    <w:rsid w:val="004F3D8B"/>
    <w:rsid w:val="00503EC3"/>
    <w:rsid w:val="00515C02"/>
    <w:rsid w:val="0051645C"/>
    <w:rsid w:val="00516643"/>
    <w:rsid w:val="00526F3B"/>
    <w:rsid w:val="0053413A"/>
    <w:rsid w:val="0053685C"/>
    <w:rsid w:val="00547130"/>
    <w:rsid w:val="00553D6E"/>
    <w:rsid w:val="005665C8"/>
    <w:rsid w:val="00590379"/>
    <w:rsid w:val="00595D9A"/>
    <w:rsid w:val="005A70EF"/>
    <w:rsid w:val="005B1989"/>
    <w:rsid w:val="005C2575"/>
    <w:rsid w:val="005C3A03"/>
    <w:rsid w:val="005C6DB2"/>
    <w:rsid w:val="005E4B55"/>
    <w:rsid w:val="0060026D"/>
    <w:rsid w:val="006152F9"/>
    <w:rsid w:val="00626E4B"/>
    <w:rsid w:val="006318A2"/>
    <w:rsid w:val="00637303"/>
    <w:rsid w:val="00640A2A"/>
    <w:rsid w:val="00640DD8"/>
    <w:rsid w:val="0065596A"/>
    <w:rsid w:val="006658FC"/>
    <w:rsid w:val="006A0FCA"/>
    <w:rsid w:val="006A3177"/>
    <w:rsid w:val="006B3742"/>
    <w:rsid w:val="006D3D3E"/>
    <w:rsid w:val="006E1E8A"/>
    <w:rsid w:val="006F12F4"/>
    <w:rsid w:val="00704425"/>
    <w:rsid w:val="007070DF"/>
    <w:rsid w:val="00721C3E"/>
    <w:rsid w:val="00733959"/>
    <w:rsid w:val="00736A27"/>
    <w:rsid w:val="00740D68"/>
    <w:rsid w:val="00742CE1"/>
    <w:rsid w:val="007768BC"/>
    <w:rsid w:val="00776A65"/>
    <w:rsid w:val="00777ED1"/>
    <w:rsid w:val="00785ADB"/>
    <w:rsid w:val="00787068"/>
    <w:rsid w:val="00791554"/>
    <w:rsid w:val="0079506C"/>
    <w:rsid w:val="007950B6"/>
    <w:rsid w:val="00797E06"/>
    <w:rsid w:val="007A6E0F"/>
    <w:rsid w:val="007B5ABF"/>
    <w:rsid w:val="007B62DD"/>
    <w:rsid w:val="007B798D"/>
    <w:rsid w:val="007C165C"/>
    <w:rsid w:val="007C1826"/>
    <w:rsid w:val="007C733D"/>
    <w:rsid w:val="007D018C"/>
    <w:rsid w:val="007D3F66"/>
    <w:rsid w:val="007D6C51"/>
    <w:rsid w:val="007D77E0"/>
    <w:rsid w:val="007F12C9"/>
    <w:rsid w:val="007F49D3"/>
    <w:rsid w:val="007F4CB5"/>
    <w:rsid w:val="007F5D82"/>
    <w:rsid w:val="007F6F7E"/>
    <w:rsid w:val="00821BA2"/>
    <w:rsid w:val="00840D9D"/>
    <w:rsid w:val="00843306"/>
    <w:rsid w:val="008470F3"/>
    <w:rsid w:val="00847806"/>
    <w:rsid w:val="00853C8A"/>
    <w:rsid w:val="008540F7"/>
    <w:rsid w:val="00854EF1"/>
    <w:rsid w:val="00863754"/>
    <w:rsid w:val="008670F1"/>
    <w:rsid w:val="0087676B"/>
    <w:rsid w:val="00892E76"/>
    <w:rsid w:val="00895CB4"/>
    <w:rsid w:val="008B0945"/>
    <w:rsid w:val="008B3552"/>
    <w:rsid w:val="008B6B70"/>
    <w:rsid w:val="008C2732"/>
    <w:rsid w:val="008C5DED"/>
    <w:rsid w:val="008D482E"/>
    <w:rsid w:val="0090177C"/>
    <w:rsid w:val="0090310A"/>
    <w:rsid w:val="00912D05"/>
    <w:rsid w:val="009147A0"/>
    <w:rsid w:val="0092235F"/>
    <w:rsid w:val="00922474"/>
    <w:rsid w:val="009244FD"/>
    <w:rsid w:val="00926448"/>
    <w:rsid w:val="00931C29"/>
    <w:rsid w:val="009372AC"/>
    <w:rsid w:val="00951713"/>
    <w:rsid w:val="00952302"/>
    <w:rsid w:val="00955A1B"/>
    <w:rsid w:val="00963B05"/>
    <w:rsid w:val="009706DF"/>
    <w:rsid w:val="00972803"/>
    <w:rsid w:val="009760A4"/>
    <w:rsid w:val="009764CE"/>
    <w:rsid w:val="00980120"/>
    <w:rsid w:val="009861D0"/>
    <w:rsid w:val="00990058"/>
    <w:rsid w:val="0099737A"/>
    <w:rsid w:val="009B2644"/>
    <w:rsid w:val="009B4E7A"/>
    <w:rsid w:val="009B737C"/>
    <w:rsid w:val="009E0946"/>
    <w:rsid w:val="009E2BD6"/>
    <w:rsid w:val="009E4431"/>
    <w:rsid w:val="009E47DD"/>
    <w:rsid w:val="009F1950"/>
    <w:rsid w:val="00A04230"/>
    <w:rsid w:val="00A100DD"/>
    <w:rsid w:val="00A33DBF"/>
    <w:rsid w:val="00A376BB"/>
    <w:rsid w:val="00A40450"/>
    <w:rsid w:val="00A41E2C"/>
    <w:rsid w:val="00A626E5"/>
    <w:rsid w:val="00A66C79"/>
    <w:rsid w:val="00A802C7"/>
    <w:rsid w:val="00A87955"/>
    <w:rsid w:val="00AA2C8D"/>
    <w:rsid w:val="00AC2D70"/>
    <w:rsid w:val="00AD2C76"/>
    <w:rsid w:val="00AE57B8"/>
    <w:rsid w:val="00AF203D"/>
    <w:rsid w:val="00AF594A"/>
    <w:rsid w:val="00B05EA2"/>
    <w:rsid w:val="00B21EE6"/>
    <w:rsid w:val="00B44898"/>
    <w:rsid w:val="00B624CB"/>
    <w:rsid w:val="00B64293"/>
    <w:rsid w:val="00B77DDA"/>
    <w:rsid w:val="00B81BE9"/>
    <w:rsid w:val="00B85E80"/>
    <w:rsid w:val="00B87AAF"/>
    <w:rsid w:val="00B922A6"/>
    <w:rsid w:val="00B92DB2"/>
    <w:rsid w:val="00BA3B49"/>
    <w:rsid w:val="00BA5770"/>
    <w:rsid w:val="00BB04B6"/>
    <w:rsid w:val="00BB352C"/>
    <w:rsid w:val="00BB527F"/>
    <w:rsid w:val="00BB591F"/>
    <w:rsid w:val="00BC0DB4"/>
    <w:rsid w:val="00BD2B78"/>
    <w:rsid w:val="00BE759A"/>
    <w:rsid w:val="00BF3A55"/>
    <w:rsid w:val="00BF3DCF"/>
    <w:rsid w:val="00C02F11"/>
    <w:rsid w:val="00C07FB3"/>
    <w:rsid w:val="00C15139"/>
    <w:rsid w:val="00C22A00"/>
    <w:rsid w:val="00C241CB"/>
    <w:rsid w:val="00C43961"/>
    <w:rsid w:val="00C4447B"/>
    <w:rsid w:val="00C60C99"/>
    <w:rsid w:val="00C64991"/>
    <w:rsid w:val="00C71225"/>
    <w:rsid w:val="00C87FBC"/>
    <w:rsid w:val="00CA19F9"/>
    <w:rsid w:val="00CB0393"/>
    <w:rsid w:val="00CC4B42"/>
    <w:rsid w:val="00CE053D"/>
    <w:rsid w:val="00CE182A"/>
    <w:rsid w:val="00CE7350"/>
    <w:rsid w:val="00D01E4B"/>
    <w:rsid w:val="00D15595"/>
    <w:rsid w:val="00D16C7D"/>
    <w:rsid w:val="00D302C0"/>
    <w:rsid w:val="00D32AD5"/>
    <w:rsid w:val="00D3513B"/>
    <w:rsid w:val="00D35251"/>
    <w:rsid w:val="00D36A8B"/>
    <w:rsid w:val="00D47B89"/>
    <w:rsid w:val="00D50329"/>
    <w:rsid w:val="00D5136E"/>
    <w:rsid w:val="00D521EF"/>
    <w:rsid w:val="00D56BBB"/>
    <w:rsid w:val="00D6035E"/>
    <w:rsid w:val="00D62000"/>
    <w:rsid w:val="00D62B20"/>
    <w:rsid w:val="00D63458"/>
    <w:rsid w:val="00D81D6C"/>
    <w:rsid w:val="00D86EB8"/>
    <w:rsid w:val="00D92F59"/>
    <w:rsid w:val="00DB4A4B"/>
    <w:rsid w:val="00DB6523"/>
    <w:rsid w:val="00DC11E7"/>
    <w:rsid w:val="00DC29A2"/>
    <w:rsid w:val="00DE2322"/>
    <w:rsid w:val="00DF00DB"/>
    <w:rsid w:val="00DF3CB2"/>
    <w:rsid w:val="00E06A06"/>
    <w:rsid w:val="00E142A1"/>
    <w:rsid w:val="00E16210"/>
    <w:rsid w:val="00E26151"/>
    <w:rsid w:val="00E32031"/>
    <w:rsid w:val="00E33620"/>
    <w:rsid w:val="00E35A1F"/>
    <w:rsid w:val="00E405A5"/>
    <w:rsid w:val="00E41C2F"/>
    <w:rsid w:val="00E4203F"/>
    <w:rsid w:val="00E45A73"/>
    <w:rsid w:val="00E522CA"/>
    <w:rsid w:val="00E5378A"/>
    <w:rsid w:val="00E63761"/>
    <w:rsid w:val="00E807D7"/>
    <w:rsid w:val="00E80D2F"/>
    <w:rsid w:val="00E86A45"/>
    <w:rsid w:val="00E96782"/>
    <w:rsid w:val="00EB18B5"/>
    <w:rsid w:val="00ED0D6F"/>
    <w:rsid w:val="00EE38F3"/>
    <w:rsid w:val="00EF6670"/>
    <w:rsid w:val="00F0051E"/>
    <w:rsid w:val="00F01B54"/>
    <w:rsid w:val="00F02E83"/>
    <w:rsid w:val="00F03988"/>
    <w:rsid w:val="00F03BBF"/>
    <w:rsid w:val="00F113CE"/>
    <w:rsid w:val="00F12BA0"/>
    <w:rsid w:val="00F14659"/>
    <w:rsid w:val="00F2136C"/>
    <w:rsid w:val="00F439F7"/>
    <w:rsid w:val="00F476E7"/>
    <w:rsid w:val="00F47EFC"/>
    <w:rsid w:val="00F50044"/>
    <w:rsid w:val="00F51AB0"/>
    <w:rsid w:val="00F548B7"/>
    <w:rsid w:val="00F639E3"/>
    <w:rsid w:val="00F647D7"/>
    <w:rsid w:val="00F7486B"/>
    <w:rsid w:val="00F92492"/>
    <w:rsid w:val="00F9574D"/>
    <w:rsid w:val="00F97BD0"/>
    <w:rsid w:val="00FB0C34"/>
    <w:rsid w:val="00FC5CD3"/>
    <w:rsid w:val="00FC61A4"/>
    <w:rsid w:val="00FD0009"/>
    <w:rsid w:val="00FE7AE2"/>
    <w:rsid w:val="00FF2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0615A"/>
  <w15:chartTrackingRefBased/>
  <w15:docId w15:val="{A4AE64B2-EF0E-421A-A81F-05529C92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DB"/>
    <w:pPr>
      <w:spacing w:after="0" w:line="276" w:lineRule="auto"/>
    </w:pPr>
    <w:rPr>
      <w:rFonts w:ascii="Libre Franklin" w:eastAsiaTheme="minorEastAsia" w:hAnsi="Libre Franklin"/>
      <w:kern w:val="0"/>
      <w:sz w:val="24"/>
      <w:lang w:val="en-US"/>
      <w14:ligatures w14:val="none"/>
    </w:rPr>
  </w:style>
  <w:style w:type="paragraph" w:styleId="Heading2">
    <w:name w:val="heading 2"/>
    <w:basedOn w:val="Normal"/>
    <w:next w:val="Normal"/>
    <w:link w:val="Heading2Char"/>
    <w:autoRedefine/>
    <w:uiPriority w:val="4"/>
    <w:qFormat/>
    <w:rsid w:val="00952302"/>
    <w:pPr>
      <w:keepNext/>
      <w:spacing w:after="240" w:line="240" w:lineRule="auto"/>
      <w:ind w:left="-426"/>
      <w:outlineLvl w:val="1"/>
    </w:pPr>
    <w:rPr>
      <w:rFonts w:ascii="Calibri" w:eastAsiaTheme="majorEastAsia" w:hAnsi="Calibri" w:cs="Calibri"/>
      <w:b/>
      <w:color w:val="000000" w:themeColor="tex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0DB"/>
    <w:pPr>
      <w:spacing w:after="160" w:line="259" w:lineRule="auto"/>
      <w:ind w:left="720"/>
      <w:contextualSpacing/>
    </w:pPr>
    <w:rPr>
      <w:rFonts w:asciiTheme="minorHAnsi" w:eastAsiaTheme="minorHAnsi" w:hAnsiTheme="minorHAnsi"/>
      <w:sz w:val="22"/>
      <w:lang w:val="en-GB"/>
    </w:rPr>
  </w:style>
  <w:style w:type="paragraph" w:customStyle="1" w:styleId="DefaultParagraphFont1">
    <w:name w:val="Default Paragraph Font1"/>
    <w:next w:val="Normal"/>
    <w:rsid w:val="00B624CB"/>
    <w:pPr>
      <w:overflowPunct w:val="0"/>
      <w:autoSpaceDE w:val="0"/>
      <w:autoSpaceDN w:val="0"/>
      <w:adjustRightInd w:val="0"/>
      <w:spacing w:after="0" w:line="240" w:lineRule="auto"/>
      <w:textAlignment w:val="baseline"/>
    </w:pPr>
    <w:rPr>
      <w:rFonts w:ascii="CG Times" w:eastAsia="Times New Roman" w:hAnsi="CG Times" w:cs="Times New Roman"/>
      <w:kern w:val="0"/>
      <w:sz w:val="20"/>
      <w:szCs w:val="20"/>
      <w:lang w:eastAsia="en-GB"/>
      <w14:ligatures w14:val="none"/>
    </w:rPr>
  </w:style>
  <w:style w:type="character" w:customStyle="1" w:styleId="Heading2Char">
    <w:name w:val="Heading 2 Char"/>
    <w:basedOn w:val="DefaultParagraphFont"/>
    <w:link w:val="Heading2"/>
    <w:uiPriority w:val="4"/>
    <w:rsid w:val="00952302"/>
    <w:rPr>
      <w:rFonts w:ascii="Calibri" w:eastAsiaTheme="majorEastAsia" w:hAnsi="Calibri" w:cs="Calibri"/>
      <w:b/>
      <w:color w:val="000000" w:themeColor="text1" w:themeShade="BF"/>
      <w:kern w:val="0"/>
      <w:sz w:val="28"/>
      <w:szCs w:val="26"/>
      <w:lang w:val="en-US"/>
      <w14:ligatures w14:val="none"/>
    </w:rPr>
  </w:style>
  <w:style w:type="paragraph" w:styleId="NormalWeb">
    <w:name w:val="Normal (Web)"/>
    <w:basedOn w:val="Normal"/>
    <w:uiPriority w:val="99"/>
    <w:unhideWhenUsed/>
    <w:rsid w:val="003F540E"/>
    <w:pPr>
      <w:spacing w:line="240" w:lineRule="auto"/>
    </w:pPr>
    <w:rPr>
      <w:rFonts w:ascii="SimSun" w:eastAsia="SimSun" w:hAnsi="SimSun" w:cs="SimSun"/>
      <w:szCs w:val="24"/>
      <w:lang w:val="en-GB" w:eastAsia="zh-CN"/>
    </w:rPr>
  </w:style>
  <w:style w:type="paragraph" w:customStyle="1" w:styleId="Default">
    <w:name w:val="Default"/>
    <w:rsid w:val="009E4431"/>
    <w:pPr>
      <w:autoSpaceDE w:val="0"/>
      <w:autoSpaceDN w:val="0"/>
      <w:adjustRightInd w:val="0"/>
      <w:spacing w:after="0" w:line="240" w:lineRule="auto"/>
    </w:pPr>
    <w:rPr>
      <w:rFonts w:ascii="Tahoma" w:hAnsi="Tahoma" w:cs="Tahoma"/>
      <w:color w:val="000000"/>
      <w:kern w:val="0"/>
      <w:sz w:val="24"/>
      <w:szCs w:val="24"/>
      <w14:ligatures w14:val="none"/>
    </w:rPr>
  </w:style>
  <w:style w:type="paragraph" w:customStyle="1" w:styleId="paragraph">
    <w:name w:val="paragraph"/>
    <w:basedOn w:val="Normal"/>
    <w:rsid w:val="00D302C0"/>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eop">
    <w:name w:val="eop"/>
    <w:basedOn w:val="DefaultParagraphFont"/>
    <w:rsid w:val="00D302C0"/>
  </w:style>
  <w:style w:type="character" w:customStyle="1" w:styleId="normaltextrun">
    <w:name w:val="normaltextrun"/>
    <w:basedOn w:val="DefaultParagraphFont"/>
    <w:rsid w:val="00D302C0"/>
  </w:style>
  <w:style w:type="paragraph" w:styleId="Header">
    <w:name w:val="header"/>
    <w:basedOn w:val="Normal"/>
    <w:link w:val="HeaderChar"/>
    <w:uiPriority w:val="99"/>
    <w:unhideWhenUsed/>
    <w:rsid w:val="00840D9D"/>
    <w:pPr>
      <w:tabs>
        <w:tab w:val="center" w:pos="4513"/>
        <w:tab w:val="right" w:pos="9026"/>
      </w:tabs>
      <w:spacing w:line="240" w:lineRule="auto"/>
    </w:pPr>
  </w:style>
  <w:style w:type="character" w:customStyle="1" w:styleId="HeaderChar">
    <w:name w:val="Header Char"/>
    <w:basedOn w:val="DefaultParagraphFont"/>
    <w:link w:val="Header"/>
    <w:uiPriority w:val="99"/>
    <w:rsid w:val="00840D9D"/>
    <w:rPr>
      <w:rFonts w:ascii="Libre Franklin" w:eastAsiaTheme="minorEastAsia" w:hAnsi="Libre Franklin"/>
      <w:kern w:val="0"/>
      <w:sz w:val="24"/>
      <w:lang w:val="en-US"/>
      <w14:ligatures w14:val="none"/>
    </w:rPr>
  </w:style>
  <w:style w:type="paragraph" w:styleId="Footer">
    <w:name w:val="footer"/>
    <w:basedOn w:val="Normal"/>
    <w:link w:val="FooterChar"/>
    <w:uiPriority w:val="99"/>
    <w:unhideWhenUsed/>
    <w:rsid w:val="00840D9D"/>
    <w:pPr>
      <w:tabs>
        <w:tab w:val="center" w:pos="4513"/>
        <w:tab w:val="right" w:pos="9026"/>
      </w:tabs>
      <w:spacing w:line="240" w:lineRule="auto"/>
    </w:pPr>
  </w:style>
  <w:style w:type="character" w:customStyle="1" w:styleId="FooterChar">
    <w:name w:val="Footer Char"/>
    <w:basedOn w:val="DefaultParagraphFont"/>
    <w:link w:val="Footer"/>
    <w:uiPriority w:val="99"/>
    <w:rsid w:val="00840D9D"/>
    <w:rPr>
      <w:rFonts w:ascii="Libre Franklin" w:eastAsiaTheme="minorEastAsia" w:hAnsi="Libre Frankli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d24ac0-e7c5-4dc7-981d-05920ba675c8">
      <Terms xmlns="http://schemas.microsoft.com/office/infopath/2007/PartnerControls"/>
    </lcf76f155ced4ddcb4097134ff3c332f>
    <TaxCatchAll xmlns="65a40ecb-da21-471e-9da3-a79b96d7ef5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5C1DD58627254BBE4FB30B68EA5ADE" ma:contentTypeVersion="18" ma:contentTypeDescription="Create a new document." ma:contentTypeScope="" ma:versionID="9bedec29ae62a5c3f607fba9eed77362">
  <xsd:schema xmlns:xsd="http://www.w3.org/2001/XMLSchema" xmlns:xs="http://www.w3.org/2001/XMLSchema" xmlns:p="http://schemas.microsoft.com/office/2006/metadata/properties" xmlns:ns2="97d24ac0-e7c5-4dc7-981d-05920ba675c8" xmlns:ns3="65a40ecb-da21-471e-9da3-a79b96d7ef58" targetNamespace="http://schemas.microsoft.com/office/2006/metadata/properties" ma:root="true" ma:fieldsID="38b321fb74dfce3001e105076a5263c1" ns2:_="" ns3:_="">
    <xsd:import namespace="97d24ac0-e7c5-4dc7-981d-05920ba675c8"/>
    <xsd:import namespace="65a40ecb-da21-471e-9da3-a79b96d7e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24ac0-e7c5-4dc7-981d-05920ba67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a40ecb-da21-471e-9da3-a79b96d7ef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31bcab-26d6-41c7-a812-68bf4aa9691a}" ma:internalName="TaxCatchAll" ma:showField="CatchAllData" ma:web="65a40ecb-da21-471e-9da3-a79b96d7e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7A2C6-56FD-49D4-BF64-B7E53BFC52E4}">
  <ds:schemaRefs>
    <ds:schemaRef ds:uri="http://schemas.microsoft.com/office/2006/metadata/properties"/>
    <ds:schemaRef ds:uri="http://schemas.microsoft.com/office/infopath/2007/PartnerControls"/>
    <ds:schemaRef ds:uri="97d24ac0-e7c5-4dc7-981d-05920ba675c8"/>
    <ds:schemaRef ds:uri="65a40ecb-da21-471e-9da3-a79b96d7ef58"/>
  </ds:schemaRefs>
</ds:datastoreItem>
</file>

<file path=customXml/itemProps2.xml><?xml version="1.0" encoding="utf-8"?>
<ds:datastoreItem xmlns:ds="http://schemas.openxmlformats.org/officeDocument/2006/customXml" ds:itemID="{808DDB25-7D67-4EC8-894F-B60384BBE23B}">
  <ds:schemaRefs>
    <ds:schemaRef ds:uri="http://schemas.microsoft.com/sharepoint/v3/contenttype/forms"/>
  </ds:schemaRefs>
</ds:datastoreItem>
</file>

<file path=customXml/itemProps3.xml><?xml version="1.0" encoding="utf-8"?>
<ds:datastoreItem xmlns:ds="http://schemas.openxmlformats.org/officeDocument/2006/customXml" ds:itemID="{F7745AD9-CD5B-49E3-89AB-3C2CBB9C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24ac0-e7c5-4dc7-981d-05920ba675c8"/>
    <ds:schemaRef ds:uri="65a40ecb-da21-471e-9da3-a79b96d7e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Lawson</dc:creator>
  <cp:keywords/>
  <dc:description/>
  <cp:lastModifiedBy>Jade Haughton</cp:lastModifiedBy>
  <cp:revision>3</cp:revision>
  <cp:lastPrinted>2024-11-20T12:59:00Z</cp:lastPrinted>
  <dcterms:created xsi:type="dcterms:W3CDTF">2024-11-20T14:39:00Z</dcterms:created>
  <dcterms:modified xsi:type="dcterms:W3CDTF">2024-11-20T14:43:00Z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2024-05-14T13:07:03Z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8dd35111-29c6-4ff7-b839-deb44ad13114</vt:lpwstr>
  </property>
  <property fmtid="{D5CDD505-2E9C-101B-9397-08002B2CF9AE}" pid="8" name="MSIP_Label_6cdb3814-1b18-49d9-9913-87d5339d0e83_ContentBits">
    <vt:lpwstr>0</vt:lpwstr>
  </property>
  <property fmtid="{D5CDD505-2E9C-101B-9397-08002B2CF9AE}" pid="9" name="ContentTypeId">
    <vt:lpwstr>0x0101009C5C1DD58627254BBE4FB30B68EA5ADE</vt:lpwstr>
  </property>
</Properties>
</file>